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AF3AC" w14:textId="6EFA2166" w:rsidR="00145F97" w:rsidRDefault="00145F97"/>
    <w:p w14:paraId="06DC3144" w14:textId="77777777" w:rsidR="00B95BB9" w:rsidRDefault="00B95BB9" w:rsidP="00B95BB9">
      <w:pPr>
        <w:tabs>
          <w:tab w:val="left" w:pos="851"/>
          <w:tab w:val="left" w:pos="1758"/>
        </w:tabs>
        <w:jc w:val="center"/>
        <w:rPr>
          <w:rFonts w:ascii="Calibri" w:hAnsi="Calibri"/>
          <w:b/>
          <w:bCs/>
          <w:sz w:val="32"/>
          <w:szCs w:val="32"/>
          <w:lang w:val="fr-FR"/>
        </w:rPr>
      </w:pPr>
      <w:r>
        <w:tab/>
      </w:r>
      <w:r>
        <w:rPr>
          <w:rFonts w:ascii="Calibri" w:hAnsi="Calibri"/>
          <w:b/>
          <w:bCs/>
          <w:sz w:val="32"/>
          <w:szCs w:val="32"/>
          <w:lang w:val="fr-FR"/>
        </w:rPr>
        <w:t>TRIBUNAL DU TRAVAIL DE LIEGE</w:t>
      </w:r>
    </w:p>
    <w:p w14:paraId="485AB5AD" w14:textId="77777777" w:rsidR="00B95BB9" w:rsidRDefault="00B95BB9" w:rsidP="00B95BB9">
      <w:pPr>
        <w:tabs>
          <w:tab w:val="left" w:pos="851"/>
          <w:tab w:val="left" w:pos="1758"/>
        </w:tabs>
        <w:jc w:val="center"/>
        <w:rPr>
          <w:rFonts w:ascii="Calibri" w:hAnsi="Calibri"/>
          <w:b/>
          <w:bCs/>
          <w:sz w:val="32"/>
          <w:szCs w:val="32"/>
          <w:lang w:val="fr-FR"/>
        </w:rPr>
      </w:pPr>
      <w:r>
        <w:rPr>
          <w:rFonts w:ascii="Calibri" w:hAnsi="Calibri"/>
          <w:b/>
          <w:bCs/>
          <w:sz w:val="32"/>
          <w:szCs w:val="32"/>
          <w:lang w:val="fr-FR"/>
        </w:rPr>
        <w:t>DIVISION DE VERVIERS</w:t>
      </w:r>
    </w:p>
    <w:p w14:paraId="5AF87B9F" w14:textId="77777777" w:rsidR="00B95BB9" w:rsidRDefault="00B95BB9" w:rsidP="00B95BB9">
      <w:pPr>
        <w:tabs>
          <w:tab w:val="left" w:pos="851"/>
          <w:tab w:val="left" w:pos="1758"/>
        </w:tabs>
        <w:jc w:val="center"/>
        <w:rPr>
          <w:rFonts w:ascii="Calibri" w:hAnsi="Calibri"/>
          <w:b/>
          <w:bCs/>
          <w:lang w:val="fr-FR"/>
        </w:rPr>
      </w:pPr>
    </w:p>
    <w:p w14:paraId="09AB716F" w14:textId="77777777" w:rsidR="00B95BB9" w:rsidRDefault="00B95BB9" w:rsidP="00B95BB9">
      <w:pPr>
        <w:tabs>
          <w:tab w:val="left" w:pos="851"/>
          <w:tab w:val="left" w:pos="1758"/>
        </w:tabs>
        <w:jc w:val="both"/>
        <w:rPr>
          <w:rFonts w:ascii="Calibri" w:hAnsi="Calibri"/>
          <w:b/>
          <w:bCs/>
          <w:lang w:val="fr-FR"/>
        </w:rPr>
      </w:pPr>
      <w:r>
        <w:rPr>
          <w:rFonts w:ascii="Calibri" w:hAnsi="Calibri"/>
          <w:b/>
          <w:bCs/>
          <w:lang w:val="fr-FR"/>
        </w:rPr>
        <w:t xml:space="preserve">        </w:t>
      </w:r>
    </w:p>
    <w:p w14:paraId="112B6DAB" w14:textId="207871A7" w:rsidR="00B95BB9" w:rsidRDefault="00B95BB9" w:rsidP="00B95BB9">
      <w:pPr>
        <w:tabs>
          <w:tab w:val="left" w:pos="851"/>
          <w:tab w:val="left" w:pos="1758"/>
        </w:tabs>
        <w:jc w:val="center"/>
        <w:rPr>
          <w:rFonts w:ascii="Calibri" w:hAnsi="Calibri"/>
          <w:b/>
          <w:bCs/>
          <w:sz w:val="28"/>
          <w:szCs w:val="28"/>
          <w:lang w:val="fr-FR"/>
        </w:rPr>
      </w:pPr>
      <w:r>
        <w:rPr>
          <w:rFonts w:ascii="Calibri" w:hAnsi="Calibri"/>
          <w:b/>
          <w:bCs/>
          <w:sz w:val="28"/>
          <w:szCs w:val="28"/>
          <w:lang w:val="fr-FR"/>
        </w:rPr>
        <w:t xml:space="preserve">          AUDIENCE PUBLIQUE DU 8 NOVEMBRE 2022</w:t>
      </w:r>
    </w:p>
    <w:p w14:paraId="4A1AF164" w14:textId="77777777" w:rsidR="00B95BB9" w:rsidRDefault="00B95BB9" w:rsidP="00B95BB9">
      <w:pPr>
        <w:tabs>
          <w:tab w:val="left" w:pos="851"/>
          <w:tab w:val="left" w:pos="1758"/>
        </w:tabs>
        <w:jc w:val="both"/>
        <w:rPr>
          <w:rFonts w:ascii="Calibri" w:hAnsi="Calibri"/>
          <w:b/>
          <w:bCs/>
          <w:lang w:val="fr-FR"/>
        </w:rPr>
      </w:pPr>
    </w:p>
    <w:p w14:paraId="06AB72FB" w14:textId="77777777" w:rsidR="00B95BB9" w:rsidRDefault="00B95BB9" w:rsidP="00B95BB9">
      <w:pPr>
        <w:tabs>
          <w:tab w:val="left" w:pos="851"/>
          <w:tab w:val="left" w:pos="1758"/>
        </w:tabs>
        <w:jc w:val="both"/>
        <w:rPr>
          <w:rFonts w:ascii="Calibri" w:hAnsi="Calibri"/>
          <w:b/>
          <w:bCs/>
          <w:lang w:val="fr-FR"/>
        </w:rPr>
      </w:pPr>
    </w:p>
    <w:p w14:paraId="7A66BF00" w14:textId="77777777" w:rsidR="00B95BB9" w:rsidRDefault="00B95BB9" w:rsidP="00B95BB9">
      <w:pPr>
        <w:tabs>
          <w:tab w:val="left" w:pos="851"/>
          <w:tab w:val="left" w:pos="1758"/>
        </w:tabs>
        <w:jc w:val="both"/>
        <w:rPr>
          <w:rFonts w:ascii="Calibri" w:hAnsi="Calibri"/>
          <w:b/>
          <w:bCs/>
          <w:sz w:val="28"/>
          <w:szCs w:val="28"/>
          <w:lang w:val="fr-FR"/>
        </w:rPr>
      </w:pPr>
      <w:r>
        <w:rPr>
          <w:rFonts w:ascii="Calibri" w:hAnsi="Calibri"/>
          <w:b/>
          <w:bCs/>
          <w:lang w:val="fr-FR"/>
        </w:rPr>
        <w:t xml:space="preserve">                                        </w:t>
      </w:r>
      <w:r>
        <w:rPr>
          <w:rFonts w:ascii="Calibri" w:hAnsi="Calibri"/>
          <w:b/>
          <w:bCs/>
          <w:lang w:val="fr-FR"/>
        </w:rPr>
        <w:tab/>
      </w:r>
      <w:r>
        <w:rPr>
          <w:rFonts w:ascii="Calibri" w:hAnsi="Calibri"/>
          <w:b/>
          <w:bCs/>
          <w:lang w:val="fr-FR"/>
        </w:rPr>
        <w:tab/>
      </w:r>
      <w:r>
        <w:rPr>
          <w:rFonts w:ascii="Calibri" w:hAnsi="Calibri"/>
          <w:b/>
          <w:bCs/>
          <w:sz w:val="28"/>
          <w:szCs w:val="28"/>
          <w:lang w:val="fr-FR"/>
        </w:rPr>
        <w:t>Première Chambre</w:t>
      </w:r>
    </w:p>
    <w:p w14:paraId="52BA6F91" w14:textId="139E56E2" w:rsidR="00B95BB9" w:rsidRDefault="00B95BB9" w:rsidP="00B95BB9">
      <w:pPr>
        <w:tabs>
          <w:tab w:val="left" w:pos="851"/>
          <w:tab w:val="left" w:pos="1758"/>
        </w:tabs>
        <w:spacing w:before="240" w:line="480" w:lineRule="auto"/>
        <w:jc w:val="both"/>
        <w:rPr>
          <w:rFonts w:ascii="Calibri" w:hAnsi="Calibri"/>
          <w:b/>
          <w:bCs/>
          <w:lang w:val="fr-FR"/>
        </w:rPr>
      </w:pPr>
      <w:r>
        <w:rPr>
          <w:rFonts w:ascii="Calibri" w:hAnsi="Calibri"/>
          <w:b/>
          <w:bCs/>
          <w:lang w:val="fr-FR"/>
        </w:rPr>
        <w:t xml:space="preserve">R.G. 22/395/A </w:t>
      </w:r>
    </w:p>
    <w:p w14:paraId="5556DE39" w14:textId="77777777" w:rsidR="00B95BB9" w:rsidRDefault="00B95BB9" w:rsidP="00B95BB9">
      <w:pPr>
        <w:tabs>
          <w:tab w:val="left" w:pos="851"/>
          <w:tab w:val="left" w:pos="1758"/>
        </w:tabs>
        <w:jc w:val="both"/>
        <w:rPr>
          <w:rFonts w:ascii="Calibri" w:hAnsi="Calibri"/>
          <w:b/>
          <w:bCs/>
          <w:lang w:val="fr-FR"/>
        </w:rPr>
      </w:pPr>
      <w:proofErr w:type="spellStart"/>
      <w:r>
        <w:rPr>
          <w:rFonts w:ascii="Calibri" w:hAnsi="Calibri"/>
          <w:b/>
          <w:bCs/>
          <w:lang w:val="fr-FR"/>
        </w:rPr>
        <w:t>Aud</w:t>
      </w:r>
      <w:proofErr w:type="spellEnd"/>
      <w:r>
        <w:rPr>
          <w:rFonts w:ascii="Calibri" w:hAnsi="Calibri"/>
          <w:b/>
          <w:bCs/>
          <w:lang w:val="fr-FR"/>
        </w:rPr>
        <w:t xml:space="preserve">. : </w:t>
      </w:r>
    </w:p>
    <w:p w14:paraId="009814AA" w14:textId="77777777" w:rsidR="00B95BB9" w:rsidRDefault="00B95BB9" w:rsidP="00B95BB9">
      <w:pPr>
        <w:tabs>
          <w:tab w:val="left" w:pos="851"/>
          <w:tab w:val="left" w:pos="1758"/>
        </w:tabs>
        <w:jc w:val="both"/>
        <w:rPr>
          <w:rFonts w:ascii="Calibri" w:hAnsi="Calibri"/>
          <w:b/>
          <w:bCs/>
          <w:lang w:val="fr-FR"/>
        </w:rPr>
      </w:pPr>
    </w:p>
    <w:p w14:paraId="655D7D12" w14:textId="77777777" w:rsidR="00B95BB9" w:rsidRDefault="00B95BB9" w:rsidP="00B95BB9">
      <w:pPr>
        <w:tabs>
          <w:tab w:val="left" w:pos="851"/>
          <w:tab w:val="left" w:pos="1758"/>
        </w:tabs>
        <w:jc w:val="center"/>
        <w:rPr>
          <w:rFonts w:ascii="Calibri" w:hAnsi="Calibri"/>
          <w:b/>
          <w:bCs/>
          <w:sz w:val="28"/>
          <w:szCs w:val="28"/>
          <w:lang w:val="fr-FR"/>
        </w:rPr>
      </w:pPr>
      <w:r>
        <w:rPr>
          <w:rFonts w:ascii="Calibri" w:hAnsi="Calibri"/>
          <w:b/>
          <w:bCs/>
          <w:sz w:val="28"/>
          <w:szCs w:val="28"/>
          <w:lang w:val="fr-FR"/>
        </w:rPr>
        <w:t xml:space="preserve">Le jugement contradictoire définitif suivant a été prononcé </w:t>
      </w:r>
    </w:p>
    <w:p w14:paraId="4E940809" w14:textId="77777777" w:rsidR="00B95BB9" w:rsidRDefault="00B95BB9" w:rsidP="00B95BB9">
      <w:pPr>
        <w:tabs>
          <w:tab w:val="left" w:pos="851"/>
          <w:tab w:val="left" w:pos="1758"/>
        </w:tabs>
        <w:jc w:val="center"/>
        <w:rPr>
          <w:rFonts w:ascii="Calibri" w:hAnsi="Calibri"/>
          <w:b/>
          <w:bCs/>
          <w:lang w:val="fr-FR"/>
        </w:rPr>
      </w:pPr>
    </w:p>
    <w:p w14:paraId="2005272D" w14:textId="77777777" w:rsidR="00B95BB9" w:rsidRDefault="00B95BB9" w:rsidP="00B95BB9">
      <w:pPr>
        <w:tabs>
          <w:tab w:val="left" w:pos="851"/>
          <w:tab w:val="left" w:pos="1758"/>
        </w:tabs>
        <w:jc w:val="center"/>
        <w:rPr>
          <w:rFonts w:ascii="Calibri" w:hAnsi="Calibri"/>
          <w:b/>
          <w:bCs/>
          <w:lang w:val="fr-FR"/>
        </w:rPr>
      </w:pPr>
    </w:p>
    <w:p w14:paraId="00BC9E07" w14:textId="77777777" w:rsidR="00B95BB9" w:rsidRDefault="00B95BB9" w:rsidP="00B95BB9">
      <w:pPr>
        <w:tabs>
          <w:tab w:val="left" w:pos="851"/>
          <w:tab w:val="left" w:pos="1758"/>
        </w:tabs>
        <w:jc w:val="both"/>
        <w:rPr>
          <w:rFonts w:ascii="Calibri" w:hAnsi="Calibri"/>
          <w:b/>
          <w:bCs/>
          <w:lang w:val="fr-FR"/>
        </w:rPr>
      </w:pPr>
    </w:p>
    <w:p w14:paraId="2807901F" w14:textId="5C492817" w:rsidR="00B95BB9" w:rsidRDefault="00B95BB9" w:rsidP="00B95BB9">
      <w:pPr>
        <w:tabs>
          <w:tab w:val="left" w:pos="851"/>
          <w:tab w:val="left" w:pos="1758"/>
        </w:tabs>
        <w:jc w:val="center"/>
        <w:rPr>
          <w:rFonts w:ascii="Calibri" w:hAnsi="Calibri"/>
          <w:b/>
          <w:bCs/>
          <w:lang w:val="fr-FR"/>
        </w:rPr>
      </w:pPr>
      <w:r>
        <w:rPr>
          <w:rFonts w:ascii="Calibri" w:hAnsi="Calibri"/>
          <w:b/>
          <w:bCs/>
          <w:lang w:val="fr-FR"/>
        </w:rPr>
        <w:t>EN CAUSE DE :</w:t>
      </w:r>
    </w:p>
    <w:p w14:paraId="7D93E354" w14:textId="77777777" w:rsidR="00B95BB9" w:rsidRPr="00B95BB9" w:rsidRDefault="00B95BB9" w:rsidP="00B95BB9">
      <w:pPr>
        <w:tabs>
          <w:tab w:val="left" w:pos="851"/>
          <w:tab w:val="left" w:pos="1758"/>
        </w:tabs>
        <w:jc w:val="center"/>
        <w:rPr>
          <w:rFonts w:ascii="Calibri" w:hAnsi="Calibri"/>
          <w:b/>
          <w:bCs/>
          <w:lang w:val="fr-FR"/>
        </w:rPr>
      </w:pPr>
    </w:p>
    <w:p w14:paraId="4530BA58" w14:textId="7BFC20DB" w:rsidR="00B95BB9" w:rsidRDefault="00B95BB9" w:rsidP="00B95BB9">
      <w:pPr>
        <w:tabs>
          <w:tab w:val="left" w:pos="851"/>
          <w:tab w:val="left" w:pos="1758"/>
        </w:tabs>
        <w:jc w:val="both"/>
        <w:rPr>
          <w:rFonts w:ascii="Calibri" w:hAnsi="Calibri"/>
          <w:b/>
          <w:bCs/>
          <w:lang w:val="fr-FR"/>
        </w:rPr>
      </w:pPr>
      <w:r>
        <w:rPr>
          <w:rFonts w:ascii="Calibri" w:hAnsi="Calibri"/>
          <w:b/>
          <w:bCs/>
          <w:u w:val="single"/>
          <w:lang w:val="fr-FR"/>
        </w:rPr>
        <w:t xml:space="preserve">MADAME </w:t>
      </w:r>
      <w:r w:rsidR="000F3E10">
        <w:rPr>
          <w:rFonts w:ascii="Calibri" w:hAnsi="Calibri"/>
          <w:b/>
          <w:bCs/>
          <w:u w:val="single"/>
          <w:lang w:val="fr-FR"/>
        </w:rPr>
        <w:t>M</w:t>
      </w:r>
      <w:r>
        <w:rPr>
          <w:rFonts w:ascii="Calibri" w:hAnsi="Calibri"/>
          <w:b/>
          <w:bCs/>
          <w:u w:val="single"/>
          <w:lang w:val="fr-FR"/>
        </w:rPr>
        <w:t xml:space="preserve"> </w:t>
      </w:r>
    </w:p>
    <w:p w14:paraId="7969ADF0" w14:textId="77777777" w:rsidR="00B95BB9" w:rsidRDefault="00B95BB9" w:rsidP="00B95BB9">
      <w:pPr>
        <w:tabs>
          <w:tab w:val="left" w:pos="851"/>
          <w:tab w:val="left" w:pos="1758"/>
        </w:tabs>
        <w:jc w:val="both"/>
        <w:rPr>
          <w:rFonts w:ascii="Calibri" w:hAnsi="Calibri"/>
          <w:bCs/>
          <w:lang w:val="fr-FR"/>
        </w:rPr>
      </w:pPr>
    </w:p>
    <w:p w14:paraId="6642C692" w14:textId="77777777" w:rsidR="00B95BB9" w:rsidRDefault="00B95BB9" w:rsidP="00B95BB9">
      <w:pPr>
        <w:tabs>
          <w:tab w:val="left" w:pos="851"/>
          <w:tab w:val="left" w:pos="1758"/>
        </w:tabs>
        <w:jc w:val="both"/>
        <w:rPr>
          <w:rFonts w:ascii="Calibri" w:hAnsi="Calibri"/>
          <w:bCs/>
          <w:lang w:val="fr-FR"/>
        </w:rPr>
      </w:pPr>
    </w:p>
    <w:p w14:paraId="2AC8CEF1" w14:textId="77777777" w:rsidR="00B95BB9" w:rsidRDefault="00B95BB9" w:rsidP="00B95BB9">
      <w:pPr>
        <w:tabs>
          <w:tab w:val="left" w:pos="851"/>
          <w:tab w:val="left" w:pos="1758"/>
        </w:tabs>
        <w:jc w:val="both"/>
        <w:rPr>
          <w:rFonts w:ascii="Calibri" w:hAnsi="Calibri"/>
          <w:b/>
          <w:bCs/>
          <w:lang w:val="fr-FR"/>
        </w:rPr>
      </w:pPr>
      <w:r>
        <w:rPr>
          <w:rFonts w:ascii="Calibri" w:hAnsi="Calibri"/>
          <w:b/>
          <w:bCs/>
          <w:lang w:val="fr-FR"/>
        </w:rPr>
        <w:t>CONTRE :</w:t>
      </w:r>
    </w:p>
    <w:p w14:paraId="74B7CFB6" w14:textId="77777777" w:rsidR="00B95BB9" w:rsidRDefault="00B95BB9" w:rsidP="00B95BB9">
      <w:pPr>
        <w:tabs>
          <w:tab w:val="left" w:pos="851"/>
          <w:tab w:val="left" w:pos="1758"/>
        </w:tabs>
        <w:jc w:val="both"/>
        <w:rPr>
          <w:rFonts w:ascii="Calibri" w:hAnsi="Calibri"/>
          <w:b/>
          <w:bCs/>
          <w:lang w:val="fr-FR"/>
        </w:rPr>
      </w:pPr>
    </w:p>
    <w:p w14:paraId="4AA862FE" w14:textId="77777777" w:rsidR="00B95BB9" w:rsidRDefault="00B95BB9" w:rsidP="00B95BB9">
      <w:pPr>
        <w:tabs>
          <w:tab w:val="left" w:pos="851"/>
          <w:tab w:val="left" w:pos="1758"/>
        </w:tabs>
        <w:jc w:val="both"/>
        <w:rPr>
          <w:rFonts w:ascii="Calibri" w:hAnsi="Calibri"/>
          <w:b/>
          <w:bCs/>
          <w:lang w:val="fr-FR"/>
        </w:rPr>
      </w:pPr>
    </w:p>
    <w:p w14:paraId="38EA7713" w14:textId="77777777" w:rsidR="00B95BB9" w:rsidRDefault="00B95BB9" w:rsidP="00B95BB9">
      <w:pPr>
        <w:tabs>
          <w:tab w:val="left" w:pos="851"/>
          <w:tab w:val="left" w:pos="1758"/>
        </w:tabs>
        <w:jc w:val="both"/>
        <w:rPr>
          <w:rFonts w:ascii="Calibri" w:hAnsi="Calibri"/>
          <w:bCs/>
          <w:lang w:val="fr-FR"/>
        </w:rPr>
      </w:pPr>
      <w:r>
        <w:rPr>
          <w:rFonts w:ascii="Calibri" w:hAnsi="Calibri"/>
          <w:b/>
          <w:bCs/>
          <w:u w:val="single"/>
          <w:lang w:val="fr-FR"/>
        </w:rPr>
        <w:t>Le C.P.A.S. de VERVIERS</w:t>
      </w:r>
      <w:r>
        <w:rPr>
          <w:rFonts w:ascii="Calibri" w:hAnsi="Calibri"/>
          <w:bCs/>
          <w:lang w:val="fr-FR"/>
        </w:rPr>
        <w:t>, dont les bureaux sont sis à 4800 VERVIERS, rue du Collège, n° 49.</w:t>
      </w:r>
    </w:p>
    <w:p w14:paraId="15E6F4B6" w14:textId="77777777" w:rsidR="00B95BB9" w:rsidRDefault="00B95BB9" w:rsidP="00B95BB9">
      <w:pPr>
        <w:tabs>
          <w:tab w:val="left" w:pos="851"/>
          <w:tab w:val="left" w:pos="1758"/>
        </w:tabs>
        <w:jc w:val="both"/>
        <w:rPr>
          <w:rFonts w:ascii="Calibri" w:hAnsi="Calibri"/>
          <w:b/>
          <w:bCs/>
          <w:u w:val="single"/>
          <w:lang w:val="fr-FR"/>
        </w:rPr>
      </w:pPr>
    </w:p>
    <w:p w14:paraId="5846B7AB" w14:textId="77777777" w:rsidR="00B95BB9" w:rsidRDefault="00B95BB9" w:rsidP="00B95BB9">
      <w:pPr>
        <w:tabs>
          <w:tab w:val="left" w:pos="851"/>
          <w:tab w:val="left" w:pos="1758"/>
        </w:tabs>
        <w:jc w:val="both"/>
        <w:rPr>
          <w:rFonts w:ascii="Calibri" w:hAnsi="Calibri"/>
          <w:bCs/>
          <w:lang w:val="fr-FR"/>
        </w:rPr>
      </w:pPr>
      <w:r>
        <w:rPr>
          <w:rFonts w:ascii="Calibri" w:hAnsi="Calibri"/>
          <w:b/>
          <w:bCs/>
          <w:lang w:val="fr-FR"/>
        </w:rPr>
        <w:t xml:space="preserve">Partie défenderesse d'autre part, </w:t>
      </w:r>
      <w:r>
        <w:rPr>
          <w:rFonts w:ascii="Calibri" w:hAnsi="Calibri"/>
          <w:bCs/>
          <w:lang w:val="fr-FR"/>
        </w:rPr>
        <w:t xml:space="preserve">représenté par </w:t>
      </w:r>
    </w:p>
    <w:p w14:paraId="2C00F4E3" w14:textId="77777777" w:rsidR="00B95BB9" w:rsidRDefault="00B95BB9" w:rsidP="00B95BB9">
      <w:pPr>
        <w:tabs>
          <w:tab w:val="left" w:pos="851"/>
          <w:tab w:val="left" w:pos="1758"/>
        </w:tabs>
        <w:jc w:val="both"/>
        <w:rPr>
          <w:rFonts w:ascii="Calibri" w:hAnsi="Calibri"/>
          <w:bCs/>
          <w:lang w:val="fr-FR"/>
        </w:rPr>
      </w:pPr>
    </w:p>
    <w:p w14:paraId="3BBF732B" w14:textId="77777777" w:rsidR="00B95BB9" w:rsidRDefault="00B95BB9" w:rsidP="00B95BB9">
      <w:pPr>
        <w:tabs>
          <w:tab w:val="left" w:pos="851"/>
          <w:tab w:val="left" w:pos="1758"/>
        </w:tabs>
        <w:jc w:val="both"/>
        <w:rPr>
          <w:rFonts w:ascii="Calibri" w:hAnsi="Calibri"/>
          <w:bCs/>
          <w:lang w:val="fr-FR"/>
        </w:rPr>
      </w:pPr>
    </w:p>
    <w:p w14:paraId="3AB21622" w14:textId="77777777" w:rsidR="00B95BB9" w:rsidRDefault="00B95BB9" w:rsidP="00B95BB9">
      <w:pPr>
        <w:tabs>
          <w:tab w:val="left" w:pos="851"/>
          <w:tab w:val="left" w:pos="1758"/>
        </w:tabs>
        <w:jc w:val="both"/>
        <w:rPr>
          <w:rFonts w:ascii="Calibri" w:hAnsi="Calibri"/>
          <w:bCs/>
          <w:lang w:val="fr-FR"/>
        </w:rPr>
      </w:pPr>
    </w:p>
    <w:p w14:paraId="5D07E433" w14:textId="77777777" w:rsidR="00B95BB9" w:rsidRDefault="00B95BB9" w:rsidP="00B95BB9">
      <w:pPr>
        <w:pBdr>
          <w:bottom w:val="single" w:sz="6" w:space="1" w:color="auto"/>
        </w:pBdr>
        <w:tabs>
          <w:tab w:val="left" w:pos="851"/>
          <w:tab w:val="left" w:pos="1758"/>
        </w:tabs>
        <w:rPr>
          <w:rFonts w:ascii="Calibri" w:hAnsi="Calibri"/>
          <w:b/>
          <w:bCs/>
          <w:lang w:val="fr-FR"/>
        </w:rPr>
      </w:pPr>
    </w:p>
    <w:p w14:paraId="12CA6E2B" w14:textId="77777777" w:rsidR="00B95BB9" w:rsidRDefault="00B95BB9" w:rsidP="00B95BB9">
      <w:pPr>
        <w:tabs>
          <w:tab w:val="left" w:pos="851"/>
          <w:tab w:val="left" w:pos="1758"/>
        </w:tabs>
        <w:rPr>
          <w:rFonts w:ascii="Calibri" w:hAnsi="Calibri"/>
          <w:b/>
          <w:bCs/>
          <w:lang w:val="fr-FR"/>
        </w:rPr>
      </w:pPr>
    </w:p>
    <w:p w14:paraId="7AF121D6" w14:textId="77777777" w:rsidR="00B95BB9" w:rsidRDefault="00B95BB9" w:rsidP="00B95BB9">
      <w:pPr>
        <w:tabs>
          <w:tab w:val="left" w:pos="851"/>
          <w:tab w:val="left" w:pos="1758"/>
        </w:tabs>
        <w:rPr>
          <w:rFonts w:ascii="Calibri" w:hAnsi="Calibri"/>
          <w:b/>
          <w:bCs/>
          <w:lang w:val="fr-FR"/>
        </w:rPr>
      </w:pPr>
    </w:p>
    <w:p w14:paraId="0FAC141E" w14:textId="77777777" w:rsidR="00B95BB9" w:rsidRDefault="00B95BB9" w:rsidP="00B95BB9">
      <w:pPr>
        <w:tabs>
          <w:tab w:val="left" w:pos="851"/>
          <w:tab w:val="left" w:pos="1758"/>
        </w:tabs>
        <w:jc w:val="center"/>
        <w:rPr>
          <w:rFonts w:ascii="Calibri" w:hAnsi="Calibri"/>
          <w:b/>
          <w:bCs/>
          <w:u w:val="single"/>
          <w:lang w:val="fr-FR"/>
        </w:rPr>
      </w:pPr>
      <w:r>
        <w:rPr>
          <w:rFonts w:ascii="Calibri" w:hAnsi="Calibri"/>
          <w:b/>
          <w:bCs/>
          <w:u w:val="single"/>
          <w:lang w:val="fr-FR"/>
        </w:rPr>
        <w:t>JUGEMENT</w:t>
      </w:r>
    </w:p>
    <w:p w14:paraId="578C82A9" w14:textId="77777777" w:rsidR="00B95BB9" w:rsidRDefault="00B95BB9" w:rsidP="00B95BB9">
      <w:pPr>
        <w:tabs>
          <w:tab w:val="left" w:pos="851"/>
          <w:tab w:val="left" w:pos="1758"/>
        </w:tabs>
        <w:jc w:val="both"/>
        <w:rPr>
          <w:rFonts w:ascii="Calibri" w:hAnsi="Calibri"/>
          <w:b/>
          <w:bCs/>
          <w:lang w:val="fr-FR"/>
        </w:rPr>
      </w:pPr>
    </w:p>
    <w:p w14:paraId="447D7D56" w14:textId="77777777" w:rsidR="00B95BB9" w:rsidRDefault="00B95BB9" w:rsidP="00B95BB9">
      <w:pPr>
        <w:tabs>
          <w:tab w:val="left" w:pos="851"/>
          <w:tab w:val="left" w:pos="1758"/>
        </w:tabs>
        <w:jc w:val="both"/>
        <w:rPr>
          <w:rFonts w:ascii="Calibri" w:hAnsi="Calibri"/>
          <w:bCs/>
          <w:lang w:val="fr-FR"/>
        </w:rPr>
      </w:pPr>
      <w:r>
        <w:rPr>
          <w:rFonts w:ascii="Calibri" w:hAnsi="Calibri"/>
          <w:bCs/>
          <w:lang w:val="fr-FR"/>
        </w:rPr>
        <w:t>Vu les pièces du dossier de la procédure, notamment :</w:t>
      </w:r>
    </w:p>
    <w:p w14:paraId="1D3E3452" w14:textId="77777777" w:rsidR="00B95BB9" w:rsidRDefault="00B95BB9" w:rsidP="00B95BB9">
      <w:pPr>
        <w:tabs>
          <w:tab w:val="left" w:pos="851"/>
          <w:tab w:val="left" w:pos="1758"/>
        </w:tabs>
        <w:jc w:val="both"/>
        <w:rPr>
          <w:rFonts w:ascii="Calibri" w:hAnsi="Calibri"/>
          <w:bCs/>
          <w:lang w:val="fr-FR"/>
        </w:rPr>
      </w:pPr>
    </w:p>
    <w:p w14:paraId="7669ECBA" w14:textId="6E12B401" w:rsidR="00B95BB9" w:rsidRDefault="00B95BB9" w:rsidP="00B95BB9">
      <w:pPr>
        <w:widowControl/>
        <w:numPr>
          <w:ilvl w:val="0"/>
          <w:numId w:val="1"/>
        </w:numPr>
        <w:suppressAutoHyphens w:val="0"/>
        <w:autoSpaceDE/>
        <w:autoSpaceDN w:val="0"/>
        <w:jc w:val="both"/>
        <w:rPr>
          <w:rFonts w:ascii="Calibri" w:hAnsi="Calibri" w:cs="Arial"/>
          <w:lang w:val="fr-FR"/>
        </w:rPr>
      </w:pPr>
      <w:r>
        <w:rPr>
          <w:rFonts w:ascii="Calibri" w:hAnsi="Calibri" w:cs="Arial"/>
          <w:lang w:val="fr-FR"/>
        </w:rPr>
        <w:t xml:space="preserve">la requête introductive d'instance établie et présentée conformément à l'article 704 du code judiciaire, enregistrée au greffe  le 1/6/2022 ; </w:t>
      </w:r>
    </w:p>
    <w:p w14:paraId="4816E89C" w14:textId="77777777" w:rsidR="00B95BB9" w:rsidRDefault="00B95BB9" w:rsidP="00B95BB9">
      <w:pPr>
        <w:widowControl/>
        <w:numPr>
          <w:ilvl w:val="0"/>
          <w:numId w:val="1"/>
        </w:numPr>
        <w:suppressAutoHyphens w:val="0"/>
        <w:autoSpaceDE/>
        <w:autoSpaceDN w:val="0"/>
        <w:jc w:val="both"/>
        <w:rPr>
          <w:rFonts w:ascii="Calibri" w:hAnsi="Calibri" w:cs="Arial"/>
          <w:lang w:val="fr-FR"/>
        </w:rPr>
      </w:pPr>
      <w:r>
        <w:rPr>
          <w:rFonts w:ascii="Calibri" w:hAnsi="Calibri"/>
          <w:bCs/>
          <w:lang w:val="fr-FR"/>
        </w:rPr>
        <w:t>le dossier de l'Auditorat du travail ;</w:t>
      </w:r>
    </w:p>
    <w:p w14:paraId="31E690D3" w14:textId="77777777" w:rsidR="00B95BB9" w:rsidRDefault="00B95BB9" w:rsidP="00B95BB9">
      <w:pPr>
        <w:widowControl/>
        <w:numPr>
          <w:ilvl w:val="0"/>
          <w:numId w:val="1"/>
        </w:numPr>
        <w:suppressAutoHyphens w:val="0"/>
        <w:autoSpaceDE/>
        <w:autoSpaceDN w:val="0"/>
        <w:jc w:val="both"/>
        <w:rPr>
          <w:rFonts w:ascii="Calibri" w:hAnsi="Calibri" w:cs="Arial"/>
          <w:lang w:val="fr-FR"/>
        </w:rPr>
      </w:pPr>
      <w:r>
        <w:rPr>
          <w:rFonts w:ascii="Calibri" w:hAnsi="Calibri" w:cs="Arial"/>
          <w:lang w:val="fr-FR"/>
        </w:rPr>
        <w:t xml:space="preserve">les conclusions déposées par  la partie défenderesse ; </w:t>
      </w:r>
    </w:p>
    <w:p w14:paraId="754EB48F" w14:textId="23393E9D" w:rsidR="00B95BB9" w:rsidRDefault="00B95BB9" w:rsidP="00B95BB9">
      <w:pPr>
        <w:pStyle w:val="Paragraphedeliste"/>
        <w:numPr>
          <w:ilvl w:val="0"/>
          <w:numId w:val="1"/>
        </w:numPr>
        <w:rPr>
          <w:rFonts w:ascii="Calibri" w:hAnsi="Calibri" w:cs="Arial"/>
          <w:lang w:val="fr-FR"/>
        </w:rPr>
      </w:pPr>
      <w:r>
        <w:rPr>
          <w:rFonts w:ascii="Calibri" w:hAnsi="Calibri" w:cs="Arial"/>
          <w:lang w:val="fr-FR"/>
        </w:rPr>
        <w:t>le dossier de pièces déposé par la partie défenderesse ;</w:t>
      </w:r>
    </w:p>
    <w:p w14:paraId="08ADC473" w14:textId="01A8ACF9" w:rsidR="00B95BB9" w:rsidRDefault="00B95BB9" w:rsidP="00B95BB9">
      <w:pPr>
        <w:widowControl/>
        <w:numPr>
          <w:ilvl w:val="0"/>
          <w:numId w:val="1"/>
        </w:numPr>
        <w:suppressAutoHyphens w:val="0"/>
        <w:autoSpaceDE/>
        <w:autoSpaceDN w:val="0"/>
        <w:jc w:val="both"/>
        <w:rPr>
          <w:rFonts w:ascii="Calibri" w:hAnsi="Calibri" w:cs="Arial"/>
          <w:lang w:val="fr-FR"/>
        </w:rPr>
      </w:pPr>
      <w:r>
        <w:rPr>
          <w:rFonts w:ascii="Calibri" w:hAnsi="Calibri" w:cs="Arial"/>
          <w:lang w:val="fr-FR"/>
        </w:rPr>
        <w:t xml:space="preserve">les conclusions déposées par  la partie demanderesse ; </w:t>
      </w:r>
    </w:p>
    <w:p w14:paraId="0D562727" w14:textId="5CF01EE0" w:rsidR="00B95BB9" w:rsidRDefault="00B95BB9" w:rsidP="00B95BB9">
      <w:pPr>
        <w:pStyle w:val="Paragraphedeliste"/>
        <w:numPr>
          <w:ilvl w:val="0"/>
          <w:numId w:val="1"/>
        </w:numPr>
        <w:rPr>
          <w:rFonts w:ascii="Calibri" w:hAnsi="Calibri" w:cs="Arial"/>
          <w:lang w:val="fr-FR"/>
        </w:rPr>
      </w:pPr>
      <w:r>
        <w:rPr>
          <w:rFonts w:ascii="Calibri" w:hAnsi="Calibri" w:cs="Arial"/>
          <w:lang w:val="fr-FR"/>
        </w:rPr>
        <w:t>le dossier de pièces déposé par la partie demanderesse ;</w:t>
      </w:r>
    </w:p>
    <w:p w14:paraId="6623DBA2" w14:textId="77777777" w:rsidR="00B95BB9" w:rsidRDefault="00B95BB9" w:rsidP="00B95BB9">
      <w:pPr>
        <w:pStyle w:val="Paragraphedeliste"/>
        <w:rPr>
          <w:rFonts w:ascii="Calibri" w:hAnsi="Calibri" w:cs="Arial"/>
          <w:lang w:val="fr-FR"/>
        </w:rPr>
      </w:pPr>
    </w:p>
    <w:p w14:paraId="6771BDD8" w14:textId="77777777" w:rsidR="00B95BB9" w:rsidRDefault="00B95BB9" w:rsidP="00B95BB9">
      <w:pPr>
        <w:widowControl/>
        <w:numPr>
          <w:ilvl w:val="0"/>
          <w:numId w:val="1"/>
        </w:numPr>
        <w:suppressAutoHyphens w:val="0"/>
        <w:autoSpaceDE/>
        <w:autoSpaceDN w:val="0"/>
        <w:jc w:val="both"/>
        <w:rPr>
          <w:rFonts w:ascii="Calibri" w:hAnsi="Calibri" w:cs="Arial"/>
          <w:lang w:val="fr-FR"/>
        </w:rPr>
      </w:pPr>
      <w:r>
        <w:rPr>
          <w:rFonts w:ascii="Calibri" w:hAnsi="Calibri"/>
          <w:bCs/>
          <w:lang w:val="fr-FR"/>
        </w:rPr>
        <w:t>le procès-verbal d’audience.</w:t>
      </w:r>
    </w:p>
    <w:p w14:paraId="118CF6E4" w14:textId="77777777" w:rsidR="00B95BB9" w:rsidRDefault="00B95BB9" w:rsidP="00B95BB9">
      <w:pPr>
        <w:tabs>
          <w:tab w:val="left" w:pos="851"/>
          <w:tab w:val="left" w:pos="1758"/>
        </w:tabs>
        <w:jc w:val="both"/>
        <w:rPr>
          <w:rFonts w:ascii="Calibri" w:hAnsi="Calibri"/>
          <w:bCs/>
          <w:lang w:val="fr-FR"/>
        </w:rPr>
      </w:pPr>
    </w:p>
    <w:p w14:paraId="67E84020" w14:textId="77777777" w:rsidR="00B95BB9" w:rsidRDefault="00B95BB9" w:rsidP="00B95BB9">
      <w:pPr>
        <w:tabs>
          <w:tab w:val="left" w:pos="851"/>
          <w:tab w:val="left" w:pos="1758"/>
        </w:tabs>
        <w:jc w:val="both"/>
        <w:rPr>
          <w:rFonts w:ascii="Calibri" w:hAnsi="Calibri"/>
          <w:bCs/>
          <w:lang w:val="fr-FR"/>
        </w:rPr>
      </w:pPr>
      <w:r>
        <w:rPr>
          <w:rFonts w:ascii="Calibri" w:hAnsi="Calibri"/>
          <w:bCs/>
          <w:lang w:val="fr-FR"/>
        </w:rPr>
        <w:t>Vu les dispositions de la loi du 15 juin 1935 sur l'emploi des langues en matière judiciaire.</w:t>
      </w:r>
    </w:p>
    <w:p w14:paraId="53F0E769" w14:textId="77777777" w:rsidR="00B95BB9" w:rsidRDefault="00B95BB9" w:rsidP="00B95BB9">
      <w:pPr>
        <w:tabs>
          <w:tab w:val="left" w:pos="851"/>
          <w:tab w:val="left" w:pos="1758"/>
        </w:tabs>
        <w:jc w:val="both"/>
        <w:rPr>
          <w:rFonts w:ascii="Calibri" w:hAnsi="Calibri"/>
          <w:bCs/>
          <w:lang w:val="fr-FR"/>
        </w:rPr>
      </w:pPr>
    </w:p>
    <w:p w14:paraId="5BEA948A" w14:textId="77777777" w:rsidR="00B95BB9" w:rsidRDefault="00B95BB9" w:rsidP="00B95BB9">
      <w:pPr>
        <w:tabs>
          <w:tab w:val="left" w:pos="851"/>
          <w:tab w:val="left" w:pos="1758"/>
        </w:tabs>
        <w:jc w:val="both"/>
        <w:rPr>
          <w:rFonts w:ascii="Calibri" w:hAnsi="Calibri"/>
          <w:bCs/>
          <w:lang w:val="fr-FR"/>
        </w:rPr>
      </w:pPr>
      <w:r>
        <w:rPr>
          <w:rFonts w:ascii="Calibri" w:hAnsi="Calibri"/>
          <w:bCs/>
          <w:lang w:val="fr-FR"/>
        </w:rPr>
        <w:t>Vu le code judiciaire.</w:t>
      </w:r>
    </w:p>
    <w:p w14:paraId="51515377" w14:textId="77777777" w:rsidR="00B95BB9" w:rsidRDefault="00B95BB9" w:rsidP="00B95BB9">
      <w:pPr>
        <w:tabs>
          <w:tab w:val="left" w:pos="851"/>
          <w:tab w:val="left" w:pos="1758"/>
        </w:tabs>
        <w:jc w:val="both"/>
        <w:rPr>
          <w:rFonts w:ascii="Calibri" w:hAnsi="Calibri"/>
          <w:bCs/>
          <w:lang w:val="fr-FR"/>
        </w:rPr>
      </w:pPr>
    </w:p>
    <w:p w14:paraId="37FBD432" w14:textId="4CDA8882" w:rsidR="00B95BB9" w:rsidRDefault="00B95BB9" w:rsidP="00B95BB9">
      <w:pPr>
        <w:tabs>
          <w:tab w:val="left" w:pos="851"/>
          <w:tab w:val="left" w:pos="1758"/>
        </w:tabs>
        <w:jc w:val="both"/>
        <w:rPr>
          <w:rFonts w:ascii="Calibri" w:hAnsi="Calibri"/>
          <w:lang w:val="fr-FR"/>
        </w:rPr>
      </w:pPr>
      <w:r>
        <w:rPr>
          <w:rFonts w:ascii="Calibri" w:hAnsi="Calibri"/>
          <w:bCs/>
          <w:lang w:val="fr-FR"/>
        </w:rPr>
        <w:t>Après avoir, à l'audience publique du 11 octobre 2022, entendu les parties en leurs dires et explications, le Tribunal a déclaré les débats clos, entendu le Ministère Public en son avis oral et les répliques des parties, mis la cause en délibéré et décidé qu'il serait statué à l'audience de ce jour.</w:t>
      </w:r>
      <w:r>
        <w:rPr>
          <w:rFonts w:ascii="Calibri" w:hAnsi="Calibri"/>
          <w:lang w:val="fr-FR"/>
        </w:rPr>
        <w:t xml:space="preserve"> </w:t>
      </w:r>
    </w:p>
    <w:p w14:paraId="53086571" w14:textId="77777777" w:rsidR="00B95BB9" w:rsidRDefault="00B95BB9" w:rsidP="00B95BB9">
      <w:pPr>
        <w:tabs>
          <w:tab w:val="left" w:pos="851"/>
          <w:tab w:val="left" w:pos="1758"/>
        </w:tabs>
        <w:jc w:val="both"/>
        <w:rPr>
          <w:rFonts w:ascii="Calibri" w:hAnsi="Calibri"/>
          <w:lang w:val="fr-FR"/>
        </w:rPr>
      </w:pPr>
    </w:p>
    <w:p w14:paraId="042893BE" w14:textId="77777777" w:rsidR="00B95BB9" w:rsidRDefault="00B95BB9" w:rsidP="00B95BB9">
      <w:pPr>
        <w:tabs>
          <w:tab w:val="left" w:pos="851"/>
          <w:tab w:val="left" w:pos="1758"/>
        </w:tabs>
        <w:jc w:val="both"/>
        <w:rPr>
          <w:rFonts w:ascii="Calibri" w:hAnsi="Calibri"/>
          <w:bCs/>
          <w:lang w:val="fr-FR"/>
        </w:rPr>
      </w:pPr>
      <w:r>
        <w:rPr>
          <w:rFonts w:ascii="Calibri" w:hAnsi="Calibri"/>
          <w:bCs/>
          <w:lang w:val="fr-FR"/>
        </w:rPr>
        <w:t>Ce jour, vidant son délibéré, le Tribunal prononce le jugement suivant :</w:t>
      </w:r>
    </w:p>
    <w:p w14:paraId="7D9A492A" w14:textId="77777777" w:rsidR="00B95BB9" w:rsidRDefault="00B95BB9" w:rsidP="00B95BB9">
      <w:pPr>
        <w:tabs>
          <w:tab w:val="left" w:pos="851"/>
          <w:tab w:val="left" w:pos="1758"/>
        </w:tabs>
        <w:jc w:val="both"/>
        <w:rPr>
          <w:rFonts w:ascii="Calibri" w:hAnsi="Calibri"/>
          <w:lang w:val="fr-BE"/>
        </w:rPr>
      </w:pPr>
    </w:p>
    <w:p w14:paraId="22F5D303" w14:textId="65894BB4" w:rsidR="00B95BB9" w:rsidRDefault="00B95BB9" w:rsidP="00B95BB9">
      <w:pPr>
        <w:tabs>
          <w:tab w:val="left" w:pos="851"/>
          <w:tab w:val="left" w:pos="1758"/>
        </w:tabs>
        <w:jc w:val="both"/>
        <w:rPr>
          <w:rFonts w:ascii="Calibri" w:hAnsi="Calibri"/>
          <w:b/>
          <w:lang w:val="fr-BE"/>
        </w:rPr>
      </w:pPr>
      <w:r>
        <w:rPr>
          <w:rFonts w:ascii="Calibri" w:hAnsi="Calibri"/>
          <w:b/>
          <w:u w:val="single"/>
          <w:lang w:val="fr-BE"/>
        </w:rPr>
        <w:t>OBJET DE L’ACTION</w:t>
      </w:r>
      <w:r>
        <w:rPr>
          <w:rFonts w:ascii="Calibri" w:hAnsi="Calibri"/>
          <w:b/>
          <w:lang w:val="fr-BE"/>
        </w:rPr>
        <w:t> :</w:t>
      </w:r>
    </w:p>
    <w:p w14:paraId="5F2A35D2" w14:textId="715F95AC" w:rsidR="00B95BB9" w:rsidRDefault="00B95BB9" w:rsidP="00B95BB9">
      <w:pPr>
        <w:tabs>
          <w:tab w:val="left" w:pos="851"/>
          <w:tab w:val="left" w:pos="1758"/>
        </w:tabs>
        <w:jc w:val="both"/>
        <w:rPr>
          <w:rFonts w:ascii="Calibri" w:hAnsi="Calibri"/>
          <w:b/>
          <w:lang w:val="fr-BE"/>
        </w:rPr>
      </w:pPr>
    </w:p>
    <w:p w14:paraId="7AFDE643" w14:textId="4BA3E48D" w:rsidR="00B95BB9" w:rsidRPr="00B95BB9" w:rsidRDefault="006E2F31" w:rsidP="00B95BB9">
      <w:pPr>
        <w:tabs>
          <w:tab w:val="left" w:pos="851"/>
          <w:tab w:val="left" w:pos="1758"/>
        </w:tabs>
        <w:jc w:val="both"/>
        <w:rPr>
          <w:rFonts w:ascii="Calibri" w:hAnsi="Calibri"/>
          <w:bCs/>
          <w:lang w:val="fr-BE"/>
        </w:rPr>
      </w:pPr>
      <w:r>
        <w:rPr>
          <w:rFonts w:ascii="Calibri" w:hAnsi="Calibri"/>
          <w:bCs/>
          <w:lang w:val="fr-BE"/>
        </w:rPr>
        <w:t xml:space="preserve">Madame </w:t>
      </w:r>
      <w:r w:rsidR="000F3E10">
        <w:rPr>
          <w:rFonts w:ascii="Calibri" w:hAnsi="Calibri"/>
          <w:bCs/>
          <w:lang w:val="fr-BE"/>
        </w:rPr>
        <w:t>M</w:t>
      </w:r>
      <w:r w:rsidR="00B95BB9" w:rsidRPr="00B95BB9">
        <w:rPr>
          <w:rFonts w:ascii="Calibri" w:hAnsi="Calibri"/>
          <w:bCs/>
          <w:lang w:val="fr-BE"/>
        </w:rPr>
        <w:t xml:space="preserve"> a déposé une requête le 1</w:t>
      </w:r>
      <w:r w:rsidR="00B95BB9" w:rsidRPr="00B95BB9">
        <w:rPr>
          <w:rFonts w:ascii="Calibri" w:hAnsi="Calibri"/>
          <w:bCs/>
          <w:vertAlign w:val="superscript"/>
          <w:lang w:val="fr-BE"/>
        </w:rPr>
        <w:t>er</w:t>
      </w:r>
      <w:r w:rsidR="00B95BB9" w:rsidRPr="00B95BB9">
        <w:rPr>
          <w:rFonts w:ascii="Calibri" w:hAnsi="Calibri"/>
          <w:bCs/>
          <w:lang w:val="fr-BE"/>
        </w:rPr>
        <w:t xml:space="preserve"> juin 2022</w:t>
      </w:r>
      <w:r w:rsidR="00B95BB9">
        <w:rPr>
          <w:rFonts w:ascii="Calibri" w:hAnsi="Calibri"/>
          <w:bCs/>
          <w:lang w:val="fr-BE"/>
        </w:rPr>
        <w:t xml:space="preserve">, afin de solliciter à titre principal le revenu d’intégration sociale au taux famille à charge du 4 février 2022 au 2 mai 2022 et à titre subsidiaire une aide sociale équivalente au RIS au taux famille à charge </w:t>
      </w:r>
      <w:r w:rsidR="00E23E79">
        <w:rPr>
          <w:rFonts w:ascii="Calibri" w:hAnsi="Calibri"/>
          <w:bCs/>
          <w:lang w:val="fr-BE"/>
        </w:rPr>
        <w:t xml:space="preserve">du </w:t>
      </w:r>
      <w:r w:rsidR="00B95BB9">
        <w:rPr>
          <w:rFonts w:ascii="Calibri" w:hAnsi="Calibri"/>
          <w:bCs/>
          <w:lang w:val="fr-BE"/>
        </w:rPr>
        <w:t>4 février 2022 au 2 mai 2022.</w:t>
      </w:r>
    </w:p>
    <w:p w14:paraId="4C109D69" w14:textId="77777777" w:rsidR="00B95BB9" w:rsidRDefault="00B95BB9" w:rsidP="00B95BB9">
      <w:pPr>
        <w:tabs>
          <w:tab w:val="left" w:pos="851"/>
          <w:tab w:val="left" w:pos="1758"/>
        </w:tabs>
        <w:jc w:val="both"/>
        <w:rPr>
          <w:rFonts w:ascii="Bookman Old Style" w:hAnsi="Bookman Old Style"/>
          <w:lang w:val="fr-BE"/>
        </w:rPr>
      </w:pPr>
    </w:p>
    <w:p w14:paraId="3473A820" w14:textId="77777777" w:rsidR="00B95BB9" w:rsidRDefault="00B95BB9" w:rsidP="00B95BB9">
      <w:pPr>
        <w:tabs>
          <w:tab w:val="left" w:pos="851"/>
          <w:tab w:val="left" w:pos="1758"/>
        </w:tabs>
        <w:jc w:val="both"/>
        <w:rPr>
          <w:rFonts w:ascii="Calibri" w:hAnsi="Calibri"/>
          <w:b/>
          <w:u w:val="single"/>
          <w:lang w:val="fr-BE"/>
        </w:rPr>
      </w:pPr>
      <w:r>
        <w:rPr>
          <w:rFonts w:ascii="Calibri" w:hAnsi="Calibri"/>
          <w:b/>
          <w:u w:val="single"/>
          <w:lang w:val="fr-BE"/>
        </w:rPr>
        <w:t>RECEVABILITE :</w:t>
      </w:r>
    </w:p>
    <w:p w14:paraId="5405AB71" w14:textId="77777777" w:rsidR="00B95BB9" w:rsidRDefault="00B95BB9" w:rsidP="00B95BB9">
      <w:pPr>
        <w:tabs>
          <w:tab w:val="left" w:pos="851"/>
          <w:tab w:val="left" w:pos="1758"/>
        </w:tabs>
        <w:jc w:val="both"/>
        <w:rPr>
          <w:rFonts w:ascii="Calibri" w:hAnsi="Calibri"/>
          <w:b/>
          <w:u w:val="single"/>
          <w:lang w:val="fr-BE"/>
        </w:rPr>
      </w:pPr>
    </w:p>
    <w:p w14:paraId="788EE364" w14:textId="1B3B39C4" w:rsidR="00B95BB9" w:rsidRDefault="00B95BB9" w:rsidP="00B95BB9">
      <w:pPr>
        <w:tabs>
          <w:tab w:val="left" w:pos="851"/>
          <w:tab w:val="left" w:pos="1758"/>
        </w:tabs>
        <w:jc w:val="both"/>
        <w:rPr>
          <w:rFonts w:ascii="Calibri" w:hAnsi="Calibri"/>
          <w:lang w:val="fr-BE"/>
        </w:rPr>
      </w:pPr>
      <w:r>
        <w:rPr>
          <w:rFonts w:ascii="Calibri" w:hAnsi="Calibri"/>
          <w:lang w:val="fr-BE"/>
        </w:rPr>
        <w:t>La demande est recevable pour avoir été introduite dans les formes et délais légaux.</w:t>
      </w:r>
    </w:p>
    <w:p w14:paraId="1CB66F43" w14:textId="77777777" w:rsidR="00B95BB9" w:rsidRDefault="00B95BB9" w:rsidP="00B95BB9">
      <w:pPr>
        <w:tabs>
          <w:tab w:val="left" w:pos="851"/>
          <w:tab w:val="left" w:pos="1758"/>
        </w:tabs>
        <w:jc w:val="both"/>
        <w:rPr>
          <w:rFonts w:ascii="Calibri" w:hAnsi="Calibri"/>
          <w:b/>
          <w:u w:val="single"/>
          <w:lang w:val="fr-BE"/>
        </w:rPr>
      </w:pPr>
    </w:p>
    <w:p w14:paraId="1DD7219A" w14:textId="0DC0FC75" w:rsidR="00B95BB9" w:rsidRDefault="00B95BB9" w:rsidP="00B95BB9">
      <w:pPr>
        <w:tabs>
          <w:tab w:val="left" w:pos="851"/>
          <w:tab w:val="left" w:pos="1758"/>
        </w:tabs>
        <w:jc w:val="both"/>
        <w:rPr>
          <w:rFonts w:ascii="Calibri" w:hAnsi="Calibri"/>
          <w:b/>
          <w:u w:val="single"/>
          <w:lang w:val="fr-BE"/>
        </w:rPr>
      </w:pPr>
      <w:r>
        <w:rPr>
          <w:rFonts w:ascii="Calibri" w:hAnsi="Calibri"/>
          <w:b/>
          <w:u w:val="single"/>
          <w:lang w:val="fr-BE"/>
        </w:rPr>
        <w:t>LES FAITS :</w:t>
      </w:r>
    </w:p>
    <w:p w14:paraId="3FA1DD69" w14:textId="3FB7D4DE" w:rsidR="00B95BB9" w:rsidRDefault="00B95BB9" w:rsidP="00B95BB9">
      <w:pPr>
        <w:tabs>
          <w:tab w:val="left" w:pos="851"/>
          <w:tab w:val="left" w:pos="1758"/>
        </w:tabs>
        <w:jc w:val="both"/>
        <w:rPr>
          <w:rFonts w:ascii="Calibri" w:hAnsi="Calibri"/>
          <w:b/>
          <w:u w:val="single"/>
          <w:lang w:val="fr-BE"/>
        </w:rPr>
      </w:pPr>
    </w:p>
    <w:p w14:paraId="0A6E2CAE" w14:textId="024677FF" w:rsidR="00B95BB9" w:rsidRDefault="006E2F31" w:rsidP="00B95BB9">
      <w:pPr>
        <w:tabs>
          <w:tab w:val="left" w:pos="851"/>
          <w:tab w:val="left" w:pos="1758"/>
        </w:tabs>
        <w:jc w:val="both"/>
        <w:rPr>
          <w:rFonts w:ascii="Calibri" w:hAnsi="Calibri"/>
          <w:bCs/>
          <w:lang w:val="fr-BE"/>
        </w:rPr>
      </w:pPr>
      <w:r>
        <w:rPr>
          <w:rFonts w:ascii="Calibri" w:hAnsi="Calibri"/>
          <w:bCs/>
          <w:lang w:val="fr-BE"/>
        </w:rPr>
        <w:t xml:space="preserve">Madame </w:t>
      </w:r>
      <w:r w:rsidR="000F3E10">
        <w:rPr>
          <w:rFonts w:ascii="Calibri" w:hAnsi="Calibri"/>
          <w:bCs/>
          <w:lang w:val="fr-BE"/>
        </w:rPr>
        <w:t>M</w:t>
      </w:r>
      <w:r w:rsidR="00B95BB9">
        <w:rPr>
          <w:rFonts w:ascii="Calibri" w:hAnsi="Calibri"/>
          <w:bCs/>
          <w:lang w:val="fr-BE"/>
        </w:rPr>
        <w:t xml:space="preserve"> et sa fille,</w:t>
      </w:r>
      <w:r w:rsidR="0091160B">
        <w:rPr>
          <w:rFonts w:ascii="Calibri" w:hAnsi="Calibri"/>
          <w:bCs/>
          <w:lang w:val="fr-BE"/>
        </w:rPr>
        <w:t xml:space="preserve"> Pauline Levine </w:t>
      </w:r>
      <w:r w:rsidR="000F3E10">
        <w:rPr>
          <w:rFonts w:ascii="Calibri" w:hAnsi="Calibri"/>
          <w:bCs/>
          <w:lang w:val="fr-BE"/>
        </w:rPr>
        <w:t>O</w:t>
      </w:r>
      <w:r w:rsidR="0091160B">
        <w:rPr>
          <w:rFonts w:ascii="Calibri" w:hAnsi="Calibri"/>
          <w:bCs/>
          <w:lang w:val="fr-BE"/>
        </w:rPr>
        <w:t>,</w:t>
      </w:r>
      <w:r w:rsidR="00B95BB9">
        <w:rPr>
          <w:rFonts w:ascii="Calibri" w:hAnsi="Calibri"/>
          <w:bCs/>
          <w:lang w:val="fr-BE"/>
        </w:rPr>
        <w:t xml:space="preserve"> sont de nationalité camerounaise.</w:t>
      </w:r>
    </w:p>
    <w:p w14:paraId="54A955CB" w14:textId="7F4D3F75" w:rsidR="0091160B" w:rsidRDefault="0091160B" w:rsidP="00B95BB9">
      <w:pPr>
        <w:tabs>
          <w:tab w:val="left" w:pos="851"/>
          <w:tab w:val="left" w:pos="1758"/>
        </w:tabs>
        <w:jc w:val="both"/>
        <w:rPr>
          <w:rFonts w:ascii="Calibri" w:hAnsi="Calibri"/>
          <w:bCs/>
          <w:lang w:val="fr-BE"/>
        </w:rPr>
      </w:pPr>
    </w:p>
    <w:p w14:paraId="48D91ED9" w14:textId="215593EA" w:rsidR="0091160B" w:rsidRDefault="0091160B" w:rsidP="00B95BB9">
      <w:pPr>
        <w:tabs>
          <w:tab w:val="left" w:pos="851"/>
          <w:tab w:val="left" w:pos="1758"/>
        </w:tabs>
        <w:jc w:val="both"/>
        <w:rPr>
          <w:rFonts w:ascii="Calibri" w:hAnsi="Calibri"/>
          <w:bCs/>
          <w:lang w:val="fr-BE"/>
        </w:rPr>
      </w:pPr>
      <w:r>
        <w:rPr>
          <w:rFonts w:ascii="Calibri" w:hAnsi="Calibri"/>
          <w:bCs/>
          <w:lang w:val="fr-BE"/>
        </w:rPr>
        <w:t xml:space="preserve">Elles sont arrivées en Belgique le 28 janvier 2022 avec un visa de regroupement familial afin de rejoindre Monsieur </w:t>
      </w:r>
      <w:r w:rsidR="000F3E10">
        <w:rPr>
          <w:rFonts w:ascii="Calibri" w:hAnsi="Calibri"/>
          <w:bCs/>
          <w:lang w:val="fr-BE"/>
        </w:rPr>
        <w:t>O</w:t>
      </w:r>
      <w:r>
        <w:rPr>
          <w:rFonts w:ascii="Calibri" w:hAnsi="Calibri"/>
          <w:bCs/>
          <w:lang w:val="fr-BE"/>
        </w:rPr>
        <w:t xml:space="preserve"> de nationalité belge</w:t>
      </w:r>
      <w:r w:rsidR="007773AE">
        <w:rPr>
          <w:rFonts w:ascii="Calibri" w:hAnsi="Calibri"/>
          <w:bCs/>
          <w:lang w:val="fr-BE"/>
        </w:rPr>
        <w:t>,</w:t>
      </w:r>
      <w:r>
        <w:rPr>
          <w:rFonts w:ascii="Calibri" w:hAnsi="Calibri"/>
          <w:bCs/>
          <w:lang w:val="fr-BE"/>
        </w:rPr>
        <w:t xml:space="preserve"> époux de </w:t>
      </w:r>
      <w:r w:rsidR="006E2F31">
        <w:rPr>
          <w:rFonts w:ascii="Calibri" w:hAnsi="Calibri"/>
          <w:bCs/>
          <w:lang w:val="fr-BE"/>
        </w:rPr>
        <w:t xml:space="preserve">Madame </w:t>
      </w:r>
      <w:r w:rsidR="000F3E10">
        <w:rPr>
          <w:rFonts w:ascii="Calibri" w:hAnsi="Calibri"/>
          <w:bCs/>
          <w:lang w:val="fr-BE"/>
        </w:rPr>
        <w:t>M</w:t>
      </w:r>
      <w:r>
        <w:rPr>
          <w:rFonts w:ascii="Calibri" w:hAnsi="Calibri"/>
          <w:bCs/>
          <w:lang w:val="fr-BE"/>
        </w:rPr>
        <w:t xml:space="preserve"> et père de Pauline Levine.</w:t>
      </w:r>
    </w:p>
    <w:p w14:paraId="6B124703" w14:textId="373B3DFE" w:rsidR="0091160B" w:rsidRDefault="0091160B" w:rsidP="00B95BB9">
      <w:pPr>
        <w:tabs>
          <w:tab w:val="left" w:pos="851"/>
          <w:tab w:val="left" w:pos="1758"/>
        </w:tabs>
        <w:jc w:val="both"/>
        <w:rPr>
          <w:rFonts w:ascii="Calibri" w:hAnsi="Calibri"/>
          <w:bCs/>
          <w:lang w:val="fr-BE"/>
        </w:rPr>
      </w:pPr>
    </w:p>
    <w:p w14:paraId="76C61582" w14:textId="3DFE4148" w:rsidR="0091160B" w:rsidRDefault="0091160B" w:rsidP="00B95BB9">
      <w:pPr>
        <w:tabs>
          <w:tab w:val="left" w:pos="851"/>
          <w:tab w:val="left" w:pos="1758"/>
        </w:tabs>
        <w:jc w:val="both"/>
        <w:rPr>
          <w:rFonts w:ascii="Calibri" w:hAnsi="Calibri"/>
          <w:bCs/>
          <w:lang w:val="fr-BE"/>
        </w:rPr>
      </w:pPr>
      <w:r>
        <w:rPr>
          <w:rFonts w:ascii="Calibri" w:hAnsi="Calibri"/>
          <w:bCs/>
          <w:lang w:val="fr-BE"/>
        </w:rPr>
        <w:t xml:space="preserve">Peu avant leur arrivée, le 15 janvier 2022, Monsieur </w:t>
      </w:r>
      <w:r w:rsidR="000F3E10">
        <w:rPr>
          <w:rFonts w:ascii="Calibri" w:hAnsi="Calibri"/>
          <w:bCs/>
          <w:lang w:val="fr-BE"/>
        </w:rPr>
        <w:t>O</w:t>
      </w:r>
      <w:r>
        <w:rPr>
          <w:rFonts w:ascii="Calibri" w:hAnsi="Calibri"/>
          <w:bCs/>
          <w:lang w:val="fr-BE"/>
        </w:rPr>
        <w:t xml:space="preserve"> est décédé.</w:t>
      </w:r>
    </w:p>
    <w:p w14:paraId="3D2DA9FA" w14:textId="1BDEB969" w:rsidR="0091160B" w:rsidRDefault="0091160B" w:rsidP="00B95BB9">
      <w:pPr>
        <w:tabs>
          <w:tab w:val="left" w:pos="851"/>
          <w:tab w:val="left" w:pos="1758"/>
        </w:tabs>
        <w:jc w:val="both"/>
        <w:rPr>
          <w:rFonts w:ascii="Calibri" w:hAnsi="Calibri"/>
          <w:bCs/>
          <w:lang w:val="fr-BE"/>
        </w:rPr>
      </w:pPr>
    </w:p>
    <w:p w14:paraId="4A7B9F9A" w14:textId="58C12F7A" w:rsidR="0091160B" w:rsidRDefault="0091160B" w:rsidP="00B95BB9">
      <w:pPr>
        <w:tabs>
          <w:tab w:val="left" w:pos="851"/>
          <w:tab w:val="left" w:pos="1758"/>
        </w:tabs>
        <w:jc w:val="both"/>
        <w:rPr>
          <w:rFonts w:ascii="Calibri" w:hAnsi="Calibri"/>
          <w:bCs/>
          <w:lang w:val="fr-BE"/>
        </w:rPr>
      </w:pPr>
      <w:r>
        <w:rPr>
          <w:rFonts w:ascii="Calibri" w:hAnsi="Calibri"/>
          <w:bCs/>
          <w:lang w:val="fr-BE"/>
        </w:rPr>
        <w:t xml:space="preserve">À leur arrivée en Belgique, elles n’ont pas eu la possibilité de pénétrer dans le logement qui était occupé par Monsieur </w:t>
      </w:r>
      <w:r w:rsidR="000F3E10">
        <w:rPr>
          <w:rFonts w:ascii="Calibri" w:hAnsi="Calibri"/>
          <w:bCs/>
          <w:lang w:val="fr-BE"/>
        </w:rPr>
        <w:t>O</w:t>
      </w:r>
      <w:r>
        <w:rPr>
          <w:rFonts w:ascii="Calibri" w:hAnsi="Calibri"/>
          <w:bCs/>
          <w:lang w:val="fr-BE"/>
        </w:rPr>
        <w:t xml:space="preserve"> à Bruxelles et elle</w:t>
      </w:r>
      <w:r w:rsidR="007773AE">
        <w:rPr>
          <w:rFonts w:ascii="Calibri" w:hAnsi="Calibri"/>
          <w:bCs/>
          <w:lang w:val="fr-BE"/>
        </w:rPr>
        <w:t>s</w:t>
      </w:r>
      <w:r>
        <w:rPr>
          <w:rFonts w:ascii="Calibri" w:hAnsi="Calibri"/>
          <w:bCs/>
          <w:lang w:val="fr-BE"/>
        </w:rPr>
        <w:t xml:space="preserve"> </w:t>
      </w:r>
      <w:r w:rsidR="007773AE">
        <w:rPr>
          <w:rFonts w:ascii="Calibri" w:hAnsi="Calibri"/>
          <w:bCs/>
          <w:lang w:val="fr-BE"/>
        </w:rPr>
        <w:t>ont</w:t>
      </w:r>
      <w:r>
        <w:rPr>
          <w:rFonts w:ascii="Calibri" w:hAnsi="Calibri"/>
          <w:bCs/>
          <w:lang w:val="fr-BE"/>
        </w:rPr>
        <w:t xml:space="preserve"> été contrainte</w:t>
      </w:r>
      <w:r w:rsidR="007773AE">
        <w:rPr>
          <w:rFonts w:ascii="Calibri" w:hAnsi="Calibri"/>
          <w:bCs/>
          <w:lang w:val="fr-BE"/>
        </w:rPr>
        <w:t>s</w:t>
      </w:r>
      <w:r>
        <w:rPr>
          <w:rFonts w:ascii="Calibri" w:hAnsi="Calibri"/>
          <w:bCs/>
          <w:lang w:val="fr-BE"/>
        </w:rPr>
        <w:t xml:space="preserve"> de venir résider à Verviers rue Rogier 44.</w:t>
      </w:r>
    </w:p>
    <w:p w14:paraId="2EAFE526" w14:textId="2CF6AFE8" w:rsidR="0091160B" w:rsidRDefault="0091160B" w:rsidP="00B95BB9">
      <w:pPr>
        <w:tabs>
          <w:tab w:val="left" w:pos="851"/>
          <w:tab w:val="left" w:pos="1758"/>
        </w:tabs>
        <w:jc w:val="both"/>
        <w:rPr>
          <w:rFonts w:ascii="Calibri" w:hAnsi="Calibri"/>
          <w:bCs/>
          <w:lang w:val="fr-BE"/>
        </w:rPr>
      </w:pPr>
    </w:p>
    <w:p w14:paraId="0EC72D9A" w14:textId="2024352F" w:rsidR="0091160B" w:rsidRDefault="0091160B" w:rsidP="00B95BB9">
      <w:pPr>
        <w:tabs>
          <w:tab w:val="left" w:pos="851"/>
          <w:tab w:val="left" w:pos="1758"/>
        </w:tabs>
        <w:jc w:val="both"/>
        <w:rPr>
          <w:rFonts w:ascii="Calibri" w:hAnsi="Calibri"/>
          <w:bCs/>
          <w:lang w:val="fr-BE"/>
        </w:rPr>
      </w:pPr>
      <w:r>
        <w:rPr>
          <w:rFonts w:ascii="Calibri" w:hAnsi="Calibri"/>
          <w:bCs/>
          <w:lang w:val="fr-BE"/>
        </w:rPr>
        <w:t xml:space="preserve">Le 4 février 2022 </w:t>
      </w:r>
      <w:r w:rsidR="006E2F31">
        <w:rPr>
          <w:rFonts w:ascii="Calibri" w:hAnsi="Calibri"/>
          <w:bCs/>
          <w:lang w:val="fr-BE"/>
        </w:rPr>
        <w:t xml:space="preserve">Madame </w:t>
      </w:r>
      <w:r w:rsidR="000F3E10">
        <w:rPr>
          <w:rFonts w:ascii="Calibri" w:hAnsi="Calibri"/>
          <w:bCs/>
          <w:lang w:val="fr-BE"/>
        </w:rPr>
        <w:t>M</w:t>
      </w:r>
      <w:r>
        <w:rPr>
          <w:rFonts w:ascii="Calibri" w:hAnsi="Calibri"/>
          <w:bCs/>
          <w:lang w:val="fr-BE"/>
        </w:rPr>
        <w:t xml:space="preserve"> et sa fille ont demandé la délivrance d’une carte de séjour de type F à l’</w:t>
      </w:r>
      <w:r w:rsidR="007773AE">
        <w:rPr>
          <w:rFonts w:ascii="Calibri" w:hAnsi="Calibri"/>
          <w:bCs/>
          <w:lang w:val="fr-BE"/>
        </w:rPr>
        <w:t>A</w:t>
      </w:r>
      <w:r>
        <w:rPr>
          <w:rFonts w:ascii="Calibri" w:hAnsi="Calibri"/>
          <w:bCs/>
          <w:lang w:val="fr-BE"/>
        </w:rPr>
        <w:t xml:space="preserve">dministration communale de Bruxelles dès lors que Monsieur </w:t>
      </w:r>
      <w:r w:rsidR="000F3E10">
        <w:rPr>
          <w:rFonts w:ascii="Calibri" w:hAnsi="Calibri"/>
          <w:bCs/>
          <w:lang w:val="fr-BE"/>
        </w:rPr>
        <w:t>O</w:t>
      </w:r>
      <w:r>
        <w:rPr>
          <w:rFonts w:ascii="Calibri" w:hAnsi="Calibri"/>
          <w:bCs/>
          <w:lang w:val="fr-BE"/>
        </w:rPr>
        <w:t xml:space="preserve"> était domicilié dans cette commune avant son décès.</w:t>
      </w:r>
    </w:p>
    <w:p w14:paraId="443EFA6C" w14:textId="3F19D082" w:rsidR="0091160B" w:rsidRDefault="0091160B" w:rsidP="00B95BB9">
      <w:pPr>
        <w:tabs>
          <w:tab w:val="left" w:pos="851"/>
          <w:tab w:val="left" w:pos="1758"/>
        </w:tabs>
        <w:jc w:val="both"/>
        <w:rPr>
          <w:rFonts w:ascii="Calibri" w:hAnsi="Calibri"/>
          <w:bCs/>
          <w:lang w:val="fr-BE"/>
        </w:rPr>
      </w:pPr>
    </w:p>
    <w:p w14:paraId="5C60EBCF" w14:textId="174C0234" w:rsidR="0091160B" w:rsidRDefault="0091160B" w:rsidP="00B95BB9">
      <w:pPr>
        <w:tabs>
          <w:tab w:val="left" w:pos="851"/>
          <w:tab w:val="left" w:pos="1758"/>
        </w:tabs>
        <w:jc w:val="both"/>
        <w:rPr>
          <w:rFonts w:ascii="Calibri" w:hAnsi="Calibri"/>
          <w:bCs/>
          <w:lang w:val="fr-BE"/>
        </w:rPr>
      </w:pPr>
      <w:r>
        <w:rPr>
          <w:rFonts w:ascii="Calibri" w:hAnsi="Calibri"/>
          <w:bCs/>
          <w:lang w:val="fr-BE"/>
        </w:rPr>
        <w:t>Une annexe 15 leur a été remise.</w:t>
      </w:r>
    </w:p>
    <w:p w14:paraId="59FD561D" w14:textId="66DD6C7A" w:rsidR="0091160B" w:rsidRDefault="0091160B" w:rsidP="00B95BB9">
      <w:pPr>
        <w:tabs>
          <w:tab w:val="left" w:pos="851"/>
          <w:tab w:val="left" w:pos="1758"/>
        </w:tabs>
        <w:jc w:val="both"/>
        <w:rPr>
          <w:rFonts w:ascii="Calibri" w:hAnsi="Calibri"/>
          <w:bCs/>
          <w:lang w:val="fr-BE"/>
        </w:rPr>
      </w:pPr>
    </w:p>
    <w:p w14:paraId="57976B45" w14:textId="664F2502" w:rsidR="0091160B" w:rsidRDefault="0091160B" w:rsidP="00B95BB9">
      <w:pPr>
        <w:tabs>
          <w:tab w:val="left" w:pos="851"/>
          <w:tab w:val="left" w:pos="1758"/>
        </w:tabs>
        <w:jc w:val="both"/>
        <w:rPr>
          <w:rFonts w:ascii="Calibri" w:hAnsi="Calibri"/>
          <w:bCs/>
          <w:lang w:val="fr-BE"/>
        </w:rPr>
      </w:pPr>
      <w:r>
        <w:rPr>
          <w:rFonts w:ascii="Calibri" w:hAnsi="Calibri"/>
          <w:bCs/>
          <w:lang w:val="fr-BE"/>
        </w:rPr>
        <w:t>Le 4 février 2022</w:t>
      </w:r>
      <w:r w:rsidR="007773AE">
        <w:rPr>
          <w:rFonts w:ascii="Calibri" w:hAnsi="Calibri"/>
          <w:bCs/>
          <w:lang w:val="fr-BE"/>
        </w:rPr>
        <w:t>,</w:t>
      </w:r>
      <w:r>
        <w:rPr>
          <w:rFonts w:ascii="Calibri" w:hAnsi="Calibri"/>
          <w:bCs/>
          <w:lang w:val="fr-BE"/>
        </w:rPr>
        <w:t xml:space="preserve"> </w:t>
      </w:r>
      <w:r w:rsidR="006E2F31">
        <w:rPr>
          <w:rFonts w:ascii="Calibri" w:hAnsi="Calibri"/>
          <w:bCs/>
          <w:lang w:val="fr-BE"/>
        </w:rPr>
        <w:t xml:space="preserve">Madame </w:t>
      </w:r>
      <w:r w:rsidR="000F3E10">
        <w:rPr>
          <w:rFonts w:ascii="Calibri" w:hAnsi="Calibri"/>
          <w:bCs/>
          <w:lang w:val="fr-BE"/>
        </w:rPr>
        <w:t>M</w:t>
      </w:r>
      <w:r>
        <w:rPr>
          <w:rFonts w:ascii="Calibri" w:hAnsi="Calibri"/>
          <w:bCs/>
          <w:lang w:val="fr-BE"/>
        </w:rPr>
        <w:t xml:space="preserve"> a introduit une demande de RIS auprès du CPAS de Bruxelles.</w:t>
      </w:r>
    </w:p>
    <w:p w14:paraId="6CCBA145" w14:textId="5AF6C595" w:rsidR="0091160B" w:rsidRDefault="0091160B" w:rsidP="00B95BB9">
      <w:pPr>
        <w:tabs>
          <w:tab w:val="left" w:pos="851"/>
          <w:tab w:val="left" w:pos="1758"/>
        </w:tabs>
        <w:jc w:val="both"/>
        <w:rPr>
          <w:rFonts w:ascii="Calibri" w:hAnsi="Calibri"/>
          <w:bCs/>
          <w:lang w:val="fr-BE"/>
        </w:rPr>
      </w:pPr>
    </w:p>
    <w:p w14:paraId="4806C629" w14:textId="5423E914" w:rsidR="0091160B" w:rsidRDefault="0091160B" w:rsidP="00B95BB9">
      <w:pPr>
        <w:tabs>
          <w:tab w:val="left" w:pos="851"/>
          <w:tab w:val="left" w:pos="1758"/>
        </w:tabs>
        <w:jc w:val="both"/>
        <w:rPr>
          <w:rFonts w:ascii="Calibri" w:hAnsi="Calibri"/>
          <w:bCs/>
          <w:lang w:val="fr-BE"/>
        </w:rPr>
      </w:pPr>
      <w:r>
        <w:rPr>
          <w:rFonts w:ascii="Calibri" w:hAnsi="Calibri"/>
          <w:bCs/>
          <w:lang w:val="fr-BE"/>
        </w:rPr>
        <w:t xml:space="preserve">Le 9 février 2022 le CPAS de Bruxelles a décidé qu’il n’était pas territorialement compétent </w:t>
      </w:r>
      <w:r>
        <w:rPr>
          <w:rFonts w:ascii="Calibri" w:hAnsi="Calibri"/>
          <w:bCs/>
          <w:lang w:val="fr-BE"/>
        </w:rPr>
        <w:lastRenderedPageBreak/>
        <w:t>pour traiter la demande et</w:t>
      </w:r>
      <w:r w:rsidR="007773AE">
        <w:rPr>
          <w:rFonts w:ascii="Calibri" w:hAnsi="Calibri"/>
          <w:bCs/>
          <w:lang w:val="fr-BE"/>
        </w:rPr>
        <w:t xml:space="preserve"> a</w:t>
      </w:r>
      <w:r>
        <w:rPr>
          <w:rFonts w:ascii="Calibri" w:hAnsi="Calibri"/>
          <w:bCs/>
          <w:lang w:val="fr-BE"/>
        </w:rPr>
        <w:t xml:space="preserve"> transmis au CPAS de Verviers, actuelle partie défenderesse, la demande de RIS.</w:t>
      </w:r>
    </w:p>
    <w:p w14:paraId="248FBB00" w14:textId="3905A792" w:rsidR="0091160B" w:rsidRDefault="0091160B" w:rsidP="00B95BB9">
      <w:pPr>
        <w:tabs>
          <w:tab w:val="left" w:pos="851"/>
          <w:tab w:val="left" w:pos="1758"/>
        </w:tabs>
        <w:jc w:val="both"/>
        <w:rPr>
          <w:rFonts w:ascii="Calibri" w:hAnsi="Calibri"/>
          <w:bCs/>
          <w:lang w:val="fr-BE"/>
        </w:rPr>
      </w:pPr>
    </w:p>
    <w:p w14:paraId="28FA6B33" w14:textId="4235CE00" w:rsidR="0091160B" w:rsidRDefault="006E2F31" w:rsidP="00B95BB9">
      <w:pPr>
        <w:tabs>
          <w:tab w:val="left" w:pos="851"/>
          <w:tab w:val="left" w:pos="1758"/>
        </w:tabs>
        <w:jc w:val="both"/>
        <w:rPr>
          <w:rFonts w:ascii="Calibri" w:hAnsi="Calibri"/>
          <w:bCs/>
          <w:lang w:val="fr-BE"/>
        </w:rPr>
      </w:pPr>
      <w:r>
        <w:rPr>
          <w:rFonts w:ascii="Calibri" w:hAnsi="Calibri"/>
          <w:bCs/>
          <w:lang w:val="fr-BE"/>
        </w:rPr>
        <w:t xml:space="preserve">Madame </w:t>
      </w:r>
      <w:r w:rsidR="000F3E10">
        <w:rPr>
          <w:rFonts w:ascii="Calibri" w:hAnsi="Calibri"/>
          <w:bCs/>
          <w:lang w:val="fr-BE"/>
        </w:rPr>
        <w:t>M</w:t>
      </w:r>
      <w:r w:rsidR="0091160B">
        <w:rPr>
          <w:rFonts w:ascii="Calibri" w:hAnsi="Calibri"/>
          <w:bCs/>
          <w:lang w:val="fr-BE"/>
        </w:rPr>
        <w:t xml:space="preserve"> n’a jamais obtenu de réponse quant à cette demande.</w:t>
      </w:r>
    </w:p>
    <w:p w14:paraId="0998976B" w14:textId="3DF58C7C" w:rsidR="0091160B" w:rsidRDefault="0091160B" w:rsidP="00B95BB9">
      <w:pPr>
        <w:tabs>
          <w:tab w:val="left" w:pos="851"/>
          <w:tab w:val="left" w:pos="1758"/>
        </w:tabs>
        <w:jc w:val="both"/>
        <w:rPr>
          <w:rFonts w:ascii="Calibri" w:hAnsi="Calibri"/>
          <w:bCs/>
          <w:lang w:val="fr-BE"/>
        </w:rPr>
      </w:pPr>
    </w:p>
    <w:p w14:paraId="101B35C2" w14:textId="3E00E12D" w:rsidR="0091160B" w:rsidRDefault="0091160B" w:rsidP="00B95BB9">
      <w:pPr>
        <w:tabs>
          <w:tab w:val="left" w:pos="851"/>
          <w:tab w:val="left" w:pos="1758"/>
        </w:tabs>
        <w:jc w:val="both"/>
        <w:rPr>
          <w:rFonts w:ascii="Calibri" w:hAnsi="Calibri"/>
          <w:bCs/>
          <w:lang w:val="fr-BE"/>
        </w:rPr>
      </w:pPr>
      <w:r>
        <w:rPr>
          <w:rFonts w:ascii="Calibri" w:hAnsi="Calibri"/>
          <w:bCs/>
          <w:lang w:val="fr-BE"/>
        </w:rPr>
        <w:t xml:space="preserve">Le 3 mai 2022 une nouvelle annexe 15 </w:t>
      </w:r>
      <w:r w:rsidR="007773AE">
        <w:rPr>
          <w:rFonts w:ascii="Calibri" w:hAnsi="Calibri"/>
          <w:bCs/>
          <w:lang w:val="fr-BE"/>
        </w:rPr>
        <w:t>a été</w:t>
      </w:r>
      <w:r>
        <w:rPr>
          <w:rFonts w:ascii="Calibri" w:hAnsi="Calibri"/>
          <w:bCs/>
          <w:lang w:val="fr-BE"/>
        </w:rPr>
        <w:t xml:space="preserve"> délivré</w:t>
      </w:r>
      <w:r w:rsidR="007773AE">
        <w:rPr>
          <w:rFonts w:ascii="Calibri" w:hAnsi="Calibri"/>
          <w:bCs/>
          <w:lang w:val="fr-BE"/>
        </w:rPr>
        <w:t>e</w:t>
      </w:r>
      <w:r>
        <w:rPr>
          <w:rFonts w:ascii="Calibri" w:hAnsi="Calibri"/>
          <w:bCs/>
          <w:lang w:val="fr-BE"/>
        </w:rPr>
        <w:t xml:space="preserve"> à </w:t>
      </w:r>
      <w:r w:rsidR="006E2F31">
        <w:rPr>
          <w:rFonts w:ascii="Calibri" w:hAnsi="Calibri"/>
          <w:bCs/>
          <w:lang w:val="fr-BE"/>
        </w:rPr>
        <w:t xml:space="preserve">Madame </w:t>
      </w:r>
      <w:r w:rsidR="000F3E10">
        <w:rPr>
          <w:rFonts w:ascii="Calibri" w:hAnsi="Calibri"/>
          <w:bCs/>
          <w:lang w:val="fr-BE"/>
        </w:rPr>
        <w:t>M</w:t>
      </w:r>
      <w:r>
        <w:rPr>
          <w:rFonts w:ascii="Calibri" w:hAnsi="Calibri"/>
          <w:bCs/>
          <w:lang w:val="fr-BE"/>
        </w:rPr>
        <w:t xml:space="preserve"> par l’</w:t>
      </w:r>
      <w:r w:rsidR="007773AE">
        <w:rPr>
          <w:rFonts w:ascii="Calibri" w:hAnsi="Calibri"/>
          <w:bCs/>
          <w:lang w:val="fr-BE"/>
        </w:rPr>
        <w:t>A</w:t>
      </w:r>
      <w:r>
        <w:rPr>
          <w:rFonts w:ascii="Calibri" w:hAnsi="Calibri"/>
          <w:bCs/>
          <w:lang w:val="fr-BE"/>
        </w:rPr>
        <w:t xml:space="preserve">dministration communale de Verviers et le 4 mai 2022 une annexe 15 </w:t>
      </w:r>
      <w:r w:rsidR="007773AE">
        <w:rPr>
          <w:rFonts w:ascii="Calibri" w:hAnsi="Calibri"/>
          <w:bCs/>
          <w:lang w:val="fr-BE"/>
        </w:rPr>
        <w:t>a été</w:t>
      </w:r>
      <w:r>
        <w:rPr>
          <w:rFonts w:ascii="Calibri" w:hAnsi="Calibri"/>
          <w:bCs/>
          <w:lang w:val="fr-BE"/>
        </w:rPr>
        <w:t xml:space="preserve"> délivré</w:t>
      </w:r>
      <w:r w:rsidR="007773AE">
        <w:rPr>
          <w:rFonts w:ascii="Calibri" w:hAnsi="Calibri"/>
          <w:bCs/>
          <w:lang w:val="fr-BE"/>
        </w:rPr>
        <w:t>e</w:t>
      </w:r>
      <w:r>
        <w:rPr>
          <w:rFonts w:ascii="Calibri" w:hAnsi="Calibri"/>
          <w:bCs/>
          <w:lang w:val="fr-BE"/>
        </w:rPr>
        <w:t xml:space="preserve"> à sa fille.</w:t>
      </w:r>
    </w:p>
    <w:p w14:paraId="39A193F1" w14:textId="06B544FE" w:rsidR="0091160B" w:rsidRDefault="0091160B" w:rsidP="00B95BB9">
      <w:pPr>
        <w:tabs>
          <w:tab w:val="left" w:pos="851"/>
          <w:tab w:val="left" w:pos="1758"/>
        </w:tabs>
        <w:jc w:val="both"/>
        <w:rPr>
          <w:rFonts w:ascii="Calibri" w:hAnsi="Calibri"/>
          <w:bCs/>
          <w:lang w:val="fr-BE"/>
        </w:rPr>
      </w:pPr>
    </w:p>
    <w:p w14:paraId="73247FD7" w14:textId="0B7EFBE9" w:rsidR="0091160B" w:rsidRDefault="0091160B" w:rsidP="00B95BB9">
      <w:pPr>
        <w:tabs>
          <w:tab w:val="left" w:pos="851"/>
          <w:tab w:val="left" w:pos="1758"/>
        </w:tabs>
        <w:jc w:val="both"/>
        <w:rPr>
          <w:rFonts w:ascii="Calibri" w:hAnsi="Calibri"/>
          <w:bCs/>
          <w:lang w:val="fr-BE"/>
        </w:rPr>
      </w:pPr>
      <w:r>
        <w:rPr>
          <w:rFonts w:ascii="Calibri" w:hAnsi="Calibri"/>
          <w:bCs/>
          <w:lang w:val="fr-BE"/>
        </w:rPr>
        <w:t xml:space="preserve">Par la suite une carte de séjour de type F a été délivrée à </w:t>
      </w:r>
      <w:r w:rsidR="006E2F31">
        <w:rPr>
          <w:rFonts w:ascii="Calibri" w:hAnsi="Calibri"/>
          <w:bCs/>
          <w:lang w:val="fr-BE"/>
        </w:rPr>
        <w:t xml:space="preserve">Madame </w:t>
      </w:r>
      <w:r w:rsidR="000F3E10">
        <w:rPr>
          <w:rFonts w:ascii="Calibri" w:hAnsi="Calibri"/>
          <w:bCs/>
          <w:lang w:val="fr-BE"/>
        </w:rPr>
        <w:t>M</w:t>
      </w:r>
      <w:r>
        <w:rPr>
          <w:rFonts w:ascii="Calibri" w:hAnsi="Calibri"/>
          <w:bCs/>
          <w:lang w:val="fr-BE"/>
        </w:rPr>
        <w:t xml:space="preserve"> et à sa fille.</w:t>
      </w:r>
    </w:p>
    <w:p w14:paraId="65C595D1" w14:textId="68116377" w:rsidR="0091160B" w:rsidRDefault="0091160B" w:rsidP="00B95BB9">
      <w:pPr>
        <w:tabs>
          <w:tab w:val="left" w:pos="851"/>
          <w:tab w:val="left" w:pos="1758"/>
        </w:tabs>
        <w:jc w:val="both"/>
        <w:rPr>
          <w:rFonts w:ascii="Calibri" w:hAnsi="Calibri"/>
          <w:bCs/>
          <w:lang w:val="fr-BE"/>
        </w:rPr>
      </w:pPr>
    </w:p>
    <w:p w14:paraId="7E21C5B0" w14:textId="1669C03B" w:rsidR="0091160B" w:rsidRDefault="0091160B" w:rsidP="00B95BB9">
      <w:pPr>
        <w:tabs>
          <w:tab w:val="left" w:pos="851"/>
          <w:tab w:val="left" w:pos="1758"/>
        </w:tabs>
        <w:jc w:val="both"/>
        <w:rPr>
          <w:rFonts w:ascii="Calibri" w:hAnsi="Calibri"/>
          <w:bCs/>
          <w:lang w:val="fr-BE"/>
        </w:rPr>
      </w:pPr>
      <w:r>
        <w:rPr>
          <w:rFonts w:ascii="Calibri" w:hAnsi="Calibri"/>
          <w:bCs/>
          <w:lang w:val="fr-BE"/>
        </w:rPr>
        <w:t>Le 23 mai 2022</w:t>
      </w:r>
      <w:r w:rsidR="007773AE">
        <w:rPr>
          <w:rFonts w:ascii="Calibri" w:hAnsi="Calibri"/>
          <w:bCs/>
          <w:lang w:val="fr-BE"/>
        </w:rPr>
        <w:t>,</w:t>
      </w:r>
      <w:r>
        <w:rPr>
          <w:rFonts w:ascii="Calibri" w:hAnsi="Calibri"/>
          <w:bCs/>
          <w:lang w:val="fr-BE"/>
        </w:rPr>
        <w:t xml:space="preserve"> le CPAS de Verviers a décidé d’octroyer à </w:t>
      </w:r>
      <w:r w:rsidR="006E2F31">
        <w:rPr>
          <w:rFonts w:ascii="Calibri" w:hAnsi="Calibri"/>
          <w:bCs/>
          <w:lang w:val="fr-BE"/>
        </w:rPr>
        <w:t xml:space="preserve">Madame </w:t>
      </w:r>
      <w:r w:rsidR="000F3E10">
        <w:rPr>
          <w:rFonts w:ascii="Calibri" w:hAnsi="Calibri"/>
          <w:bCs/>
          <w:lang w:val="fr-BE"/>
        </w:rPr>
        <w:t>M</w:t>
      </w:r>
      <w:r>
        <w:rPr>
          <w:rFonts w:ascii="Calibri" w:hAnsi="Calibri"/>
          <w:bCs/>
          <w:lang w:val="fr-BE"/>
        </w:rPr>
        <w:t xml:space="preserve"> </w:t>
      </w:r>
      <w:r w:rsidR="007773AE">
        <w:rPr>
          <w:rFonts w:ascii="Calibri" w:hAnsi="Calibri"/>
          <w:bCs/>
          <w:lang w:val="fr-BE"/>
        </w:rPr>
        <w:t xml:space="preserve"> le </w:t>
      </w:r>
      <w:r>
        <w:rPr>
          <w:rFonts w:ascii="Calibri" w:hAnsi="Calibri"/>
          <w:bCs/>
          <w:lang w:val="fr-BE"/>
        </w:rPr>
        <w:t>revenu d’intégration sociale au taux famille à charge à partir du 3 mai 2022.</w:t>
      </w:r>
    </w:p>
    <w:p w14:paraId="3A2752D1" w14:textId="11A0DE64" w:rsidR="0091160B" w:rsidRDefault="0091160B" w:rsidP="00B95BB9">
      <w:pPr>
        <w:tabs>
          <w:tab w:val="left" w:pos="851"/>
          <w:tab w:val="left" w:pos="1758"/>
        </w:tabs>
        <w:jc w:val="both"/>
        <w:rPr>
          <w:rFonts w:ascii="Calibri" w:hAnsi="Calibri"/>
          <w:bCs/>
          <w:lang w:val="fr-BE"/>
        </w:rPr>
      </w:pPr>
    </w:p>
    <w:p w14:paraId="55502ED0" w14:textId="1348FBA9" w:rsidR="0091160B" w:rsidRDefault="006E2F31" w:rsidP="00B95BB9">
      <w:pPr>
        <w:tabs>
          <w:tab w:val="left" w:pos="851"/>
          <w:tab w:val="left" w:pos="1758"/>
        </w:tabs>
        <w:jc w:val="both"/>
        <w:rPr>
          <w:rFonts w:ascii="Calibri" w:hAnsi="Calibri"/>
          <w:bCs/>
          <w:lang w:val="fr-BE"/>
        </w:rPr>
      </w:pPr>
      <w:r>
        <w:rPr>
          <w:rFonts w:ascii="Calibri" w:hAnsi="Calibri"/>
          <w:bCs/>
          <w:lang w:val="fr-BE"/>
        </w:rPr>
        <w:t xml:space="preserve">Madame </w:t>
      </w:r>
      <w:r w:rsidR="000F3E10">
        <w:rPr>
          <w:rFonts w:ascii="Calibri" w:hAnsi="Calibri"/>
          <w:bCs/>
          <w:lang w:val="fr-BE"/>
        </w:rPr>
        <w:t>M</w:t>
      </w:r>
      <w:r w:rsidR="0091160B">
        <w:rPr>
          <w:rFonts w:ascii="Calibri" w:hAnsi="Calibri"/>
          <w:bCs/>
          <w:lang w:val="fr-BE"/>
        </w:rPr>
        <w:t xml:space="preserve"> a introduit la présente procédure en vue d’obtenir le revenu d’intégration sociale à partir de la date de sa demande soit le 4 février 2022 jusqu’au 2 mai 2022</w:t>
      </w:r>
      <w:r w:rsidR="007773AE">
        <w:rPr>
          <w:rFonts w:ascii="Calibri" w:hAnsi="Calibri"/>
          <w:bCs/>
          <w:lang w:val="fr-BE"/>
        </w:rPr>
        <w:t>.</w:t>
      </w:r>
      <w:r w:rsidR="0091160B">
        <w:rPr>
          <w:rFonts w:ascii="Calibri" w:hAnsi="Calibri"/>
          <w:bCs/>
          <w:lang w:val="fr-BE"/>
        </w:rPr>
        <w:t xml:space="preserve"> </w:t>
      </w:r>
    </w:p>
    <w:p w14:paraId="4DBD1C2E" w14:textId="77777777" w:rsidR="007773AE" w:rsidRDefault="007773AE" w:rsidP="00B95BB9">
      <w:pPr>
        <w:tabs>
          <w:tab w:val="left" w:pos="851"/>
          <w:tab w:val="left" w:pos="1758"/>
        </w:tabs>
        <w:jc w:val="both"/>
        <w:rPr>
          <w:rFonts w:ascii="Calibri" w:hAnsi="Calibri"/>
          <w:bCs/>
          <w:lang w:val="fr-BE"/>
        </w:rPr>
      </w:pPr>
    </w:p>
    <w:p w14:paraId="03B0C55C" w14:textId="1AF24DF4" w:rsidR="0091160B" w:rsidRDefault="0091160B" w:rsidP="00B95BB9">
      <w:pPr>
        <w:tabs>
          <w:tab w:val="left" w:pos="851"/>
          <w:tab w:val="left" w:pos="1758"/>
        </w:tabs>
        <w:jc w:val="both"/>
        <w:rPr>
          <w:rFonts w:ascii="Calibri" w:hAnsi="Calibri"/>
          <w:bCs/>
          <w:lang w:val="fr-BE"/>
        </w:rPr>
      </w:pPr>
      <w:r>
        <w:rPr>
          <w:rFonts w:ascii="Calibri" w:hAnsi="Calibri"/>
          <w:bCs/>
          <w:lang w:val="fr-BE"/>
        </w:rPr>
        <w:t>La période litigieuse s’étend donc du 4 février au 2 mai 2022.</w:t>
      </w:r>
    </w:p>
    <w:p w14:paraId="5CFA69FD" w14:textId="77777777" w:rsidR="00B95BB9" w:rsidRDefault="00B95BB9" w:rsidP="00B95BB9">
      <w:pPr>
        <w:tabs>
          <w:tab w:val="left" w:pos="851"/>
          <w:tab w:val="left" w:pos="1758"/>
        </w:tabs>
        <w:jc w:val="both"/>
        <w:rPr>
          <w:rFonts w:ascii="Calibri" w:hAnsi="Calibri"/>
          <w:lang w:val="fr-BE"/>
        </w:rPr>
      </w:pPr>
    </w:p>
    <w:p w14:paraId="516EDEB0" w14:textId="77777777" w:rsidR="00B95BB9" w:rsidRDefault="00B95BB9" w:rsidP="00B95BB9">
      <w:pPr>
        <w:tabs>
          <w:tab w:val="left" w:pos="851"/>
          <w:tab w:val="left" w:pos="1758"/>
        </w:tabs>
        <w:jc w:val="both"/>
        <w:rPr>
          <w:rFonts w:ascii="Calibri" w:hAnsi="Calibri"/>
          <w:lang w:val="fr-BE"/>
        </w:rPr>
      </w:pPr>
      <w:r>
        <w:rPr>
          <w:rFonts w:ascii="Calibri" w:hAnsi="Calibri"/>
          <w:b/>
          <w:u w:val="single"/>
          <w:lang w:val="fr-BE"/>
        </w:rPr>
        <w:t xml:space="preserve">DISCUSSION </w:t>
      </w:r>
      <w:r>
        <w:rPr>
          <w:rFonts w:ascii="Calibri" w:hAnsi="Calibri"/>
          <w:lang w:val="fr-BE"/>
        </w:rPr>
        <w:t>:</w:t>
      </w:r>
    </w:p>
    <w:p w14:paraId="2561D823" w14:textId="77777777" w:rsidR="00B95BB9" w:rsidRDefault="00B95BB9" w:rsidP="00B95BB9">
      <w:pPr>
        <w:tabs>
          <w:tab w:val="left" w:pos="851"/>
          <w:tab w:val="left" w:pos="1758"/>
        </w:tabs>
        <w:jc w:val="both"/>
        <w:rPr>
          <w:rFonts w:ascii="Calibri" w:hAnsi="Calibri"/>
          <w:lang w:val="fr-BE"/>
        </w:rPr>
      </w:pPr>
    </w:p>
    <w:p w14:paraId="4A9E15CA" w14:textId="19D7F7BD" w:rsidR="00B95BB9" w:rsidRDefault="00BC337C" w:rsidP="00BC337C">
      <w:pPr>
        <w:pStyle w:val="Paragraphedeliste"/>
        <w:numPr>
          <w:ilvl w:val="0"/>
          <w:numId w:val="2"/>
        </w:numPr>
        <w:tabs>
          <w:tab w:val="left" w:pos="851"/>
          <w:tab w:val="left" w:pos="1758"/>
        </w:tabs>
        <w:jc w:val="both"/>
        <w:rPr>
          <w:rFonts w:ascii="Calibri" w:hAnsi="Calibri"/>
          <w:u w:val="single"/>
          <w:lang w:val="fr-BE"/>
        </w:rPr>
      </w:pPr>
      <w:r w:rsidRPr="00BC337C">
        <w:rPr>
          <w:rFonts w:ascii="Calibri" w:hAnsi="Calibri"/>
          <w:u w:val="single"/>
          <w:lang w:val="fr-BE"/>
        </w:rPr>
        <w:t>Droit à l’intégration sociale</w:t>
      </w:r>
    </w:p>
    <w:p w14:paraId="0D47D6B8" w14:textId="77488125" w:rsidR="00BC337C" w:rsidRDefault="00BC337C" w:rsidP="00BC337C">
      <w:pPr>
        <w:tabs>
          <w:tab w:val="left" w:pos="851"/>
          <w:tab w:val="left" w:pos="1758"/>
        </w:tabs>
        <w:jc w:val="both"/>
        <w:rPr>
          <w:rFonts w:ascii="Calibri" w:hAnsi="Calibri"/>
          <w:u w:val="single"/>
          <w:lang w:val="fr-BE"/>
        </w:rPr>
      </w:pPr>
    </w:p>
    <w:p w14:paraId="338F5C35" w14:textId="14D6389B" w:rsidR="00BC337C" w:rsidRDefault="00BC337C" w:rsidP="00BC337C">
      <w:pPr>
        <w:tabs>
          <w:tab w:val="left" w:pos="851"/>
          <w:tab w:val="left" w:pos="1758"/>
        </w:tabs>
        <w:jc w:val="both"/>
        <w:rPr>
          <w:rFonts w:ascii="Calibri" w:hAnsi="Calibri"/>
          <w:lang w:val="fr-BE"/>
        </w:rPr>
      </w:pPr>
      <w:r>
        <w:rPr>
          <w:rFonts w:ascii="Calibri" w:hAnsi="Calibri"/>
          <w:lang w:val="fr-BE"/>
        </w:rPr>
        <w:t>L</w:t>
      </w:r>
      <w:r w:rsidRPr="00BC337C">
        <w:rPr>
          <w:rFonts w:ascii="Calibri" w:hAnsi="Calibri"/>
          <w:lang w:val="fr-BE"/>
        </w:rPr>
        <w:t xml:space="preserve">’article </w:t>
      </w:r>
      <w:r>
        <w:rPr>
          <w:rFonts w:ascii="Calibri" w:hAnsi="Calibri"/>
          <w:lang w:val="fr-BE"/>
        </w:rPr>
        <w:t>3</w:t>
      </w:r>
      <w:r w:rsidR="001661B2">
        <w:rPr>
          <w:rFonts w:ascii="Calibri" w:hAnsi="Calibri"/>
          <w:lang w:val="fr-BE"/>
        </w:rPr>
        <w:t>, 3°</w:t>
      </w:r>
      <w:r w:rsidRPr="00BC337C">
        <w:rPr>
          <w:rFonts w:ascii="Calibri" w:hAnsi="Calibri"/>
          <w:lang w:val="fr-BE"/>
        </w:rPr>
        <w:t xml:space="preserve"> de la loi du 26/5/2002 prévoit que pour pouvoir obtenir le droit à l’intégration sociale le demandeur doit appartenir à une des </w:t>
      </w:r>
      <w:r w:rsidR="007773AE">
        <w:rPr>
          <w:rFonts w:ascii="Calibri" w:hAnsi="Calibri"/>
          <w:lang w:val="fr-BE"/>
        </w:rPr>
        <w:t>catégories</w:t>
      </w:r>
      <w:r w:rsidRPr="00BC337C">
        <w:rPr>
          <w:rFonts w:ascii="Calibri" w:hAnsi="Calibri"/>
          <w:lang w:val="fr-BE"/>
        </w:rPr>
        <w:t xml:space="preserve"> de personnes suivantes</w:t>
      </w:r>
      <w:r>
        <w:rPr>
          <w:rFonts w:ascii="Calibri" w:hAnsi="Calibri"/>
          <w:lang w:val="fr-BE"/>
        </w:rPr>
        <w:t> :</w:t>
      </w:r>
    </w:p>
    <w:p w14:paraId="173A1B9A" w14:textId="2B419B71" w:rsidR="00BC337C" w:rsidRDefault="00BC337C" w:rsidP="00BC337C">
      <w:pPr>
        <w:tabs>
          <w:tab w:val="left" w:pos="851"/>
          <w:tab w:val="left" w:pos="1758"/>
        </w:tabs>
        <w:jc w:val="both"/>
        <w:rPr>
          <w:rFonts w:ascii="Calibri" w:hAnsi="Calibri"/>
          <w:lang w:val="fr-BE"/>
        </w:rPr>
      </w:pPr>
    </w:p>
    <w:p w14:paraId="0EF5163F" w14:textId="0ED00A22" w:rsidR="00BC337C" w:rsidRDefault="007773AE" w:rsidP="00BC337C">
      <w:pPr>
        <w:pStyle w:val="Paragraphedeliste"/>
        <w:numPr>
          <w:ilvl w:val="0"/>
          <w:numId w:val="1"/>
        </w:numPr>
        <w:tabs>
          <w:tab w:val="left" w:pos="851"/>
          <w:tab w:val="left" w:pos="1758"/>
        </w:tabs>
        <w:jc w:val="both"/>
        <w:rPr>
          <w:rFonts w:ascii="Calibri" w:hAnsi="Calibri"/>
          <w:lang w:val="fr-BE"/>
        </w:rPr>
      </w:pPr>
      <w:r>
        <w:rPr>
          <w:rFonts w:ascii="Calibri" w:hAnsi="Calibri"/>
          <w:lang w:val="fr-BE"/>
        </w:rPr>
        <w:t>Soit</w:t>
      </w:r>
      <w:r w:rsidR="00BC337C">
        <w:rPr>
          <w:rFonts w:ascii="Calibri" w:hAnsi="Calibri"/>
          <w:lang w:val="fr-BE"/>
        </w:rPr>
        <w:t xml:space="preserve"> posséd</w:t>
      </w:r>
      <w:r>
        <w:rPr>
          <w:rFonts w:ascii="Calibri" w:hAnsi="Calibri"/>
          <w:lang w:val="fr-BE"/>
        </w:rPr>
        <w:t>er</w:t>
      </w:r>
      <w:r w:rsidR="00BC337C">
        <w:rPr>
          <w:rFonts w:ascii="Calibri" w:hAnsi="Calibri"/>
          <w:lang w:val="fr-BE"/>
        </w:rPr>
        <w:t xml:space="preserve"> la nationalité belge,</w:t>
      </w:r>
    </w:p>
    <w:p w14:paraId="028B60D7" w14:textId="77777777" w:rsidR="007773AE" w:rsidRDefault="007773AE" w:rsidP="007773AE">
      <w:pPr>
        <w:pStyle w:val="Paragraphedeliste"/>
        <w:tabs>
          <w:tab w:val="left" w:pos="851"/>
          <w:tab w:val="left" w:pos="1758"/>
        </w:tabs>
        <w:jc w:val="both"/>
        <w:rPr>
          <w:rFonts w:ascii="Calibri" w:hAnsi="Calibri"/>
          <w:lang w:val="fr-BE"/>
        </w:rPr>
      </w:pPr>
    </w:p>
    <w:p w14:paraId="1E7FBA1A" w14:textId="4DB399FA" w:rsidR="00BC337C" w:rsidRDefault="007773AE" w:rsidP="00BC337C">
      <w:pPr>
        <w:pStyle w:val="Paragraphedeliste"/>
        <w:numPr>
          <w:ilvl w:val="0"/>
          <w:numId w:val="1"/>
        </w:numPr>
        <w:tabs>
          <w:tab w:val="left" w:pos="851"/>
          <w:tab w:val="left" w:pos="1758"/>
        </w:tabs>
        <w:jc w:val="both"/>
        <w:rPr>
          <w:rFonts w:ascii="Calibri" w:hAnsi="Calibri"/>
          <w:lang w:val="fr-BE"/>
        </w:rPr>
      </w:pPr>
      <w:r>
        <w:rPr>
          <w:rFonts w:ascii="Calibri" w:hAnsi="Calibri"/>
          <w:lang w:val="fr-BE"/>
        </w:rPr>
        <w:t>Soit</w:t>
      </w:r>
      <w:r w:rsidR="00BC337C">
        <w:rPr>
          <w:rFonts w:ascii="Calibri" w:hAnsi="Calibri"/>
          <w:lang w:val="fr-BE"/>
        </w:rPr>
        <w:t xml:space="preserve"> bénéfici</w:t>
      </w:r>
      <w:r>
        <w:rPr>
          <w:rFonts w:ascii="Calibri" w:hAnsi="Calibri"/>
          <w:lang w:val="fr-BE"/>
        </w:rPr>
        <w:t>er</w:t>
      </w:r>
      <w:r w:rsidR="00BC337C">
        <w:rPr>
          <w:rFonts w:ascii="Calibri" w:hAnsi="Calibri"/>
          <w:lang w:val="fr-BE"/>
        </w:rPr>
        <w:t>, en tant que citoyen de l’</w:t>
      </w:r>
      <w:r>
        <w:rPr>
          <w:rFonts w:ascii="Calibri" w:hAnsi="Calibri"/>
          <w:lang w:val="fr-BE"/>
        </w:rPr>
        <w:t>U</w:t>
      </w:r>
      <w:r w:rsidR="00BC337C">
        <w:rPr>
          <w:rFonts w:ascii="Calibri" w:hAnsi="Calibri"/>
          <w:lang w:val="fr-BE"/>
        </w:rPr>
        <w:t xml:space="preserve">nion </w:t>
      </w:r>
      <w:r>
        <w:rPr>
          <w:rFonts w:ascii="Calibri" w:hAnsi="Calibri"/>
          <w:lang w:val="fr-BE"/>
        </w:rPr>
        <w:t>E</w:t>
      </w:r>
      <w:r w:rsidR="00BC337C">
        <w:rPr>
          <w:rFonts w:ascii="Calibri" w:hAnsi="Calibri"/>
          <w:lang w:val="fr-BE"/>
        </w:rPr>
        <w:t xml:space="preserve">uropéenne ou en tant que membre de sa famille qui l’accompagne ou le rejoint, d’un droit de séjour de plus de trois mois conformément à la loi du 15 décembre 1980 sur l’accès au territoire, le séjour, l’établissement et l’éloignement des étrangers. Cette catégorie de personnes </w:t>
      </w:r>
      <w:r>
        <w:rPr>
          <w:rFonts w:ascii="Calibri" w:hAnsi="Calibri"/>
          <w:lang w:val="fr-BE"/>
        </w:rPr>
        <w:t>n</w:t>
      </w:r>
      <w:r w:rsidR="00BC337C">
        <w:rPr>
          <w:rFonts w:ascii="Calibri" w:hAnsi="Calibri"/>
          <w:lang w:val="fr-BE"/>
        </w:rPr>
        <w:t>e bénéficie du droit à l’intégration sociale qu’après les trois premiers mois de ce séjour ;</w:t>
      </w:r>
    </w:p>
    <w:p w14:paraId="2DEA4888" w14:textId="77777777" w:rsidR="007773AE" w:rsidRPr="007773AE" w:rsidRDefault="007773AE" w:rsidP="007773AE">
      <w:pPr>
        <w:tabs>
          <w:tab w:val="left" w:pos="851"/>
          <w:tab w:val="left" w:pos="1758"/>
        </w:tabs>
        <w:jc w:val="both"/>
        <w:rPr>
          <w:rFonts w:ascii="Calibri" w:hAnsi="Calibri"/>
          <w:lang w:val="fr-BE"/>
        </w:rPr>
      </w:pPr>
    </w:p>
    <w:p w14:paraId="3D096F25" w14:textId="29BCCE91" w:rsidR="00BC337C" w:rsidRDefault="007773AE" w:rsidP="00BC337C">
      <w:pPr>
        <w:pStyle w:val="Paragraphedeliste"/>
        <w:numPr>
          <w:ilvl w:val="0"/>
          <w:numId w:val="1"/>
        </w:numPr>
        <w:tabs>
          <w:tab w:val="left" w:pos="851"/>
          <w:tab w:val="left" w:pos="1758"/>
        </w:tabs>
        <w:jc w:val="both"/>
        <w:rPr>
          <w:rFonts w:ascii="Calibri" w:hAnsi="Calibri"/>
          <w:lang w:val="fr-BE"/>
        </w:rPr>
      </w:pPr>
      <w:r>
        <w:rPr>
          <w:rFonts w:ascii="Calibri" w:hAnsi="Calibri"/>
          <w:lang w:val="fr-BE"/>
        </w:rPr>
        <w:t>Soit</w:t>
      </w:r>
      <w:r w:rsidR="00BC337C">
        <w:rPr>
          <w:rFonts w:ascii="Calibri" w:hAnsi="Calibri"/>
          <w:lang w:val="fr-BE"/>
        </w:rPr>
        <w:t xml:space="preserve"> être inscrit comme étranger au registre de la population ;</w:t>
      </w:r>
    </w:p>
    <w:p w14:paraId="3F54D6D7" w14:textId="77777777" w:rsidR="007773AE" w:rsidRDefault="007773AE" w:rsidP="007773AE">
      <w:pPr>
        <w:pStyle w:val="Paragraphedeliste"/>
        <w:tabs>
          <w:tab w:val="left" w:pos="851"/>
          <w:tab w:val="left" w:pos="1758"/>
        </w:tabs>
        <w:jc w:val="both"/>
        <w:rPr>
          <w:rFonts w:ascii="Calibri" w:hAnsi="Calibri"/>
          <w:lang w:val="fr-BE"/>
        </w:rPr>
      </w:pPr>
    </w:p>
    <w:p w14:paraId="3AF32CD8" w14:textId="73556320" w:rsidR="00BC337C" w:rsidRDefault="007773AE" w:rsidP="00BC337C">
      <w:pPr>
        <w:pStyle w:val="Paragraphedeliste"/>
        <w:numPr>
          <w:ilvl w:val="0"/>
          <w:numId w:val="1"/>
        </w:numPr>
        <w:tabs>
          <w:tab w:val="left" w:pos="851"/>
          <w:tab w:val="left" w:pos="1758"/>
        </w:tabs>
        <w:jc w:val="both"/>
        <w:rPr>
          <w:rFonts w:ascii="Calibri" w:hAnsi="Calibri"/>
          <w:lang w:val="fr-BE"/>
        </w:rPr>
      </w:pPr>
      <w:r>
        <w:rPr>
          <w:rFonts w:ascii="Calibri" w:hAnsi="Calibri"/>
          <w:lang w:val="fr-BE"/>
        </w:rPr>
        <w:t>Soit</w:t>
      </w:r>
      <w:r w:rsidR="00BC337C">
        <w:rPr>
          <w:rFonts w:ascii="Calibri" w:hAnsi="Calibri"/>
          <w:lang w:val="fr-BE"/>
        </w:rPr>
        <w:t xml:space="preserve"> est un apatride est tombé sur l’application de la Convention relative au statut des apatrides ;</w:t>
      </w:r>
    </w:p>
    <w:p w14:paraId="6AD50EF1" w14:textId="77777777" w:rsidR="007773AE" w:rsidRPr="007773AE" w:rsidRDefault="007773AE" w:rsidP="007773AE">
      <w:pPr>
        <w:tabs>
          <w:tab w:val="left" w:pos="851"/>
          <w:tab w:val="left" w:pos="1758"/>
        </w:tabs>
        <w:jc w:val="both"/>
        <w:rPr>
          <w:rFonts w:ascii="Calibri" w:hAnsi="Calibri"/>
          <w:lang w:val="fr-BE"/>
        </w:rPr>
      </w:pPr>
    </w:p>
    <w:p w14:paraId="2733C5CC" w14:textId="4C47484A" w:rsidR="00BC337C" w:rsidRDefault="007773AE" w:rsidP="00BC337C">
      <w:pPr>
        <w:pStyle w:val="Paragraphedeliste"/>
        <w:numPr>
          <w:ilvl w:val="0"/>
          <w:numId w:val="1"/>
        </w:numPr>
        <w:tabs>
          <w:tab w:val="left" w:pos="851"/>
          <w:tab w:val="left" w:pos="1758"/>
        </w:tabs>
        <w:jc w:val="both"/>
        <w:rPr>
          <w:rFonts w:ascii="Calibri" w:hAnsi="Calibri"/>
          <w:lang w:val="fr-BE"/>
        </w:rPr>
      </w:pPr>
      <w:r>
        <w:rPr>
          <w:rFonts w:ascii="Calibri" w:hAnsi="Calibri"/>
          <w:lang w:val="fr-BE"/>
        </w:rPr>
        <w:t>Soit</w:t>
      </w:r>
      <w:r w:rsidR="00BC337C">
        <w:rPr>
          <w:rFonts w:ascii="Calibri" w:hAnsi="Calibri"/>
          <w:lang w:val="fr-BE"/>
        </w:rPr>
        <w:t xml:space="preserve"> être réfugié au sens de l’article 49 de la loi du 15 décembre 1980 ;</w:t>
      </w:r>
    </w:p>
    <w:p w14:paraId="55FE8140" w14:textId="06565B8C" w:rsidR="00BC337C" w:rsidRDefault="00BC337C" w:rsidP="00BC337C">
      <w:pPr>
        <w:tabs>
          <w:tab w:val="left" w:pos="851"/>
          <w:tab w:val="left" w:pos="1758"/>
        </w:tabs>
        <w:jc w:val="both"/>
        <w:rPr>
          <w:rFonts w:ascii="Calibri" w:hAnsi="Calibri"/>
          <w:lang w:val="fr-BE"/>
        </w:rPr>
      </w:pPr>
    </w:p>
    <w:p w14:paraId="3A02AFEC" w14:textId="68A9703B" w:rsidR="00BC337C" w:rsidRDefault="00BC337C" w:rsidP="00BC337C">
      <w:pPr>
        <w:tabs>
          <w:tab w:val="left" w:pos="851"/>
          <w:tab w:val="left" w:pos="1758"/>
        </w:tabs>
        <w:jc w:val="both"/>
        <w:rPr>
          <w:rFonts w:ascii="Calibri" w:hAnsi="Calibri"/>
          <w:lang w:val="fr-BE"/>
        </w:rPr>
      </w:pPr>
      <w:r>
        <w:rPr>
          <w:rFonts w:ascii="Calibri" w:hAnsi="Calibri"/>
          <w:lang w:val="fr-BE"/>
        </w:rPr>
        <w:t xml:space="preserve">Le CPAS estime que </w:t>
      </w:r>
      <w:r w:rsidR="006E2F31">
        <w:rPr>
          <w:rFonts w:ascii="Calibri" w:hAnsi="Calibri"/>
          <w:lang w:val="fr-BE"/>
        </w:rPr>
        <w:t xml:space="preserve">Madame </w:t>
      </w:r>
      <w:r w:rsidR="000F3E10">
        <w:rPr>
          <w:rFonts w:ascii="Calibri" w:hAnsi="Calibri"/>
          <w:lang w:val="fr-BE"/>
        </w:rPr>
        <w:t>M</w:t>
      </w:r>
      <w:r>
        <w:rPr>
          <w:rFonts w:ascii="Calibri" w:hAnsi="Calibri"/>
          <w:lang w:val="fr-BE"/>
        </w:rPr>
        <w:t xml:space="preserve"> relève de la seconde catégorie à savoir en qualité de membre de la famille d’un citoyen de l’</w:t>
      </w:r>
      <w:r w:rsidR="007773AE">
        <w:rPr>
          <w:rFonts w:ascii="Calibri" w:hAnsi="Calibri"/>
          <w:lang w:val="fr-BE"/>
        </w:rPr>
        <w:t>U</w:t>
      </w:r>
      <w:r>
        <w:rPr>
          <w:rFonts w:ascii="Calibri" w:hAnsi="Calibri"/>
          <w:lang w:val="fr-BE"/>
        </w:rPr>
        <w:t xml:space="preserve">nion </w:t>
      </w:r>
      <w:r w:rsidR="007773AE">
        <w:rPr>
          <w:rFonts w:ascii="Calibri" w:hAnsi="Calibri"/>
          <w:lang w:val="fr-BE"/>
        </w:rPr>
        <w:t>E</w:t>
      </w:r>
      <w:r>
        <w:rPr>
          <w:rFonts w:ascii="Calibri" w:hAnsi="Calibri"/>
          <w:lang w:val="fr-BE"/>
        </w:rPr>
        <w:t xml:space="preserve">uropéenne (Monsieur </w:t>
      </w:r>
      <w:r w:rsidR="000F3E10">
        <w:rPr>
          <w:rFonts w:ascii="Calibri" w:hAnsi="Calibri"/>
          <w:lang w:val="fr-BE"/>
        </w:rPr>
        <w:t>O</w:t>
      </w:r>
      <w:r>
        <w:rPr>
          <w:rFonts w:ascii="Calibri" w:hAnsi="Calibri"/>
          <w:lang w:val="fr-BE"/>
        </w:rPr>
        <w:t>).</w:t>
      </w:r>
    </w:p>
    <w:p w14:paraId="61D96209" w14:textId="6B92D14D" w:rsidR="00BC337C" w:rsidRDefault="00BC337C" w:rsidP="00BC337C">
      <w:pPr>
        <w:tabs>
          <w:tab w:val="left" w:pos="851"/>
          <w:tab w:val="left" w:pos="1758"/>
        </w:tabs>
        <w:jc w:val="both"/>
        <w:rPr>
          <w:rFonts w:ascii="Calibri" w:hAnsi="Calibri"/>
          <w:lang w:val="fr-BE"/>
        </w:rPr>
      </w:pPr>
    </w:p>
    <w:p w14:paraId="7A747599" w14:textId="03AED5CA" w:rsidR="00BC337C" w:rsidRDefault="00BC337C" w:rsidP="00BC337C">
      <w:pPr>
        <w:tabs>
          <w:tab w:val="left" w:pos="851"/>
          <w:tab w:val="left" w:pos="1758"/>
        </w:tabs>
        <w:jc w:val="both"/>
        <w:rPr>
          <w:rFonts w:ascii="Calibri" w:hAnsi="Calibri"/>
          <w:lang w:val="fr-BE"/>
        </w:rPr>
      </w:pPr>
      <w:r>
        <w:rPr>
          <w:rFonts w:ascii="Calibri" w:hAnsi="Calibri"/>
          <w:lang w:val="fr-BE"/>
        </w:rPr>
        <w:t>Le CPAS</w:t>
      </w:r>
      <w:r w:rsidR="001661B2">
        <w:rPr>
          <w:rFonts w:ascii="Calibri" w:hAnsi="Calibri"/>
          <w:lang w:val="fr-BE"/>
        </w:rPr>
        <w:t xml:space="preserve"> estime donc que </w:t>
      </w:r>
      <w:r w:rsidR="006E2F31">
        <w:rPr>
          <w:rFonts w:ascii="Calibri" w:hAnsi="Calibri"/>
          <w:lang w:val="fr-BE"/>
        </w:rPr>
        <w:t xml:space="preserve">Madame </w:t>
      </w:r>
      <w:r w:rsidR="000F3E10">
        <w:rPr>
          <w:rFonts w:ascii="Calibri" w:hAnsi="Calibri"/>
          <w:lang w:val="fr-BE"/>
        </w:rPr>
        <w:t>M</w:t>
      </w:r>
      <w:r w:rsidR="001661B2">
        <w:rPr>
          <w:rFonts w:ascii="Calibri" w:hAnsi="Calibri"/>
          <w:lang w:val="fr-BE"/>
        </w:rPr>
        <w:t xml:space="preserve"> n’avait pas droit au revenu d’intégration sociale durant les trois premiers mois de son séjour.</w:t>
      </w:r>
    </w:p>
    <w:p w14:paraId="3CE6A3B5" w14:textId="77233802" w:rsidR="001661B2" w:rsidRDefault="001661B2" w:rsidP="00BC337C">
      <w:pPr>
        <w:tabs>
          <w:tab w:val="left" w:pos="851"/>
          <w:tab w:val="left" w:pos="1758"/>
        </w:tabs>
        <w:jc w:val="both"/>
        <w:rPr>
          <w:rFonts w:ascii="Calibri" w:hAnsi="Calibri"/>
          <w:lang w:val="fr-BE"/>
        </w:rPr>
      </w:pPr>
    </w:p>
    <w:p w14:paraId="1D289C17" w14:textId="3C626721" w:rsidR="001661B2" w:rsidRDefault="006E2F31" w:rsidP="00BC337C">
      <w:pPr>
        <w:tabs>
          <w:tab w:val="left" w:pos="851"/>
          <w:tab w:val="left" w:pos="1758"/>
        </w:tabs>
        <w:jc w:val="both"/>
        <w:rPr>
          <w:rFonts w:ascii="Calibri" w:hAnsi="Calibri"/>
          <w:lang w:val="fr-BE"/>
        </w:rPr>
      </w:pPr>
      <w:r>
        <w:rPr>
          <w:rFonts w:ascii="Calibri" w:hAnsi="Calibri"/>
          <w:lang w:val="fr-BE"/>
        </w:rPr>
        <w:t xml:space="preserve">Madame </w:t>
      </w:r>
      <w:r w:rsidR="000F3E10">
        <w:rPr>
          <w:rFonts w:ascii="Calibri" w:hAnsi="Calibri"/>
          <w:lang w:val="fr-BE"/>
        </w:rPr>
        <w:t>M</w:t>
      </w:r>
      <w:r w:rsidR="001661B2">
        <w:rPr>
          <w:rFonts w:ascii="Calibri" w:hAnsi="Calibri"/>
          <w:lang w:val="fr-BE"/>
        </w:rPr>
        <w:t xml:space="preserve"> invoque le fait qu’elle ne peut être qualifié</w:t>
      </w:r>
      <w:r w:rsidR="007773AE">
        <w:rPr>
          <w:rFonts w:ascii="Calibri" w:hAnsi="Calibri"/>
          <w:lang w:val="fr-BE"/>
        </w:rPr>
        <w:t>e</w:t>
      </w:r>
      <w:r w:rsidR="001661B2">
        <w:rPr>
          <w:rFonts w:ascii="Calibri" w:hAnsi="Calibri"/>
          <w:lang w:val="fr-BE"/>
        </w:rPr>
        <w:t xml:space="preserve"> de membre de la famille d’un citoyen </w:t>
      </w:r>
      <w:r w:rsidR="001661B2">
        <w:rPr>
          <w:rFonts w:ascii="Calibri" w:hAnsi="Calibri"/>
          <w:lang w:val="fr-BE"/>
        </w:rPr>
        <w:lastRenderedPageBreak/>
        <w:t>de l’</w:t>
      </w:r>
      <w:r w:rsidR="007773AE">
        <w:rPr>
          <w:rFonts w:ascii="Calibri" w:hAnsi="Calibri"/>
          <w:lang w:val="fr-BE"/>
        </w:rPr>
        <w:t>U</w:t>
      </w:r>
      <w:r w:rsidR="001661B2">
        <w:rPr>
          <w:rFonts w:ascii="Calibri" w:hAnsi="Calibri"/>
          <w:lang w:val="fr-BE"/>
        </w:rPr>
        <w:t xml:space="preserve">nion </w:t>
      </w:r>
      <w:r w:rsidR="007773AE">
        <w:rPr>
          <w:rFonts w:ascii="Calibri" w:hAnsi="Calibri"/>
          <w:lang w:val="fr-BE"/>
        </w:rPr>
        <w:t>E</w:t>
      </w:r>
      <w:r w:rsidR="001661B2">
        <w:rPr>
          <w:rFonts w:ascii="Calibri" w:hAnsi="Calibri"/>
          <w:lang w:val="fr-BE"/>
        </w:rPr>
        <w:t>uropéenne au sens de l’article 3, 3° de la loi.</w:t>
      </w:r>
    </w:p>
    <w:p w14:paraId="206CB55D" w14:textId="05767A25" w:rsidR="001661B2" w:rsidRDefault="001661B2" w:rsidP="00BC337C">
      <w:pPr>
        <w:tabs>
          <w:tab w:val="left" w:pos="851"/>
          <w:tab w:val="left" w:pos="1758"/>
        </w:tabs>
        <w:jc w:val="both"/>
        <w:rPr>
          <w:rFonts w:ascii="Calibri" w:hAnsi="Calibri"/>
          <w:lang w:val="fr-BE"/>
        </w:rPr>
      </w:pPr>
    </w:p>
    <w:p w14:paraId="2D388A40" w14:textId="1E02630C" w:rsidR="001661B2" w:rsidRDefault="001661B2" w:rsidP="00BC337C">
      <w:pPr>
        <w:tabs>
          <w:tab w:val="left" w:pos="851"/>
          <w:tab w:val="left" w:pos="1758"/>
        </w:tabs>
        <w:jc w:val="both"/>
        <w:rPr>
          <w:rFonts w:ascii="Calibri" w:hAnsi="Calibri"/>
          <w:lang w:val="fr-BE"/>
        </w:rPr>
      </w:pPr>
      <w:r>
        <w:rPr>
          <w:rFonts w:ascii="Calibri" w:hAnsi="Calibri"/>
          <w:lang w:val="fr-BE"/>
        </w:rPr>
        <w:t>Elle souligne que la loi du 26/5/2002 renvo</w:t>
      </w:r>
      <w:r w:rsidR="007773AE">
        <w:rPr>
          <w:rFonts w:ascii="Calibri" w:hAnsi="Calibri"/>
          <w:lang w:val="fr-BE"/>
        </w:rPr>
        <w:t>ie</w:t>
      </w:r>
      <w:r>
        <w:rPr>
          <w:rFonts w:ascii="Calibri" w:hAnsi="Calibri"/>
          <w:lang w:val="fr-BE"/>
        </w:rPr>
        <w:t xml:space="preserve"> à la loi du 15/12/1980.</w:t>
      </w:r>
    </w:p>
    <w:p w14:paraId="38B6E254" w14:textId="5B157BBE" w:rsidR="001661B2" w:rsidRDefault="001661B2" w:rsidP="00BC337C">
      <w:pPr>
        <w:tabs>
          <w:tab w:val="left" w:pos="851"/>
          <w:tab w:val="left" w:pos="1758"/>
        </w:tabs>
        <w:jc w:val="both"/>
        <w:rPr>
          <w:rFonts w:ascii="Calibri" w:hAnsi="Calibri"/>
          <w:lang w:val="fr-BE"/>
        </w:rPr>
      </w:pPr>
    </w:p>
    <w:p w14:paraId="62390FF2" w14:textId="1F66B720" w:rsidR="001661B2" w:rsidRDefault="001661B2" w:rsidP="00BC337C">
      <w:pPr>
        <w:tabs>
          <w:tab w:val="left" w:pos="851"/>
          <w:tab w:val="left" w:pos="1758"/>
        </w:tabs>
        <w:jc w:val="both"/>
        <w:rPr>
          <w:rFonts w:ascii="Calibri" w:hAnsi="Calibri"/>
          <w:lang w:val="fr-BE"/>
        </w:rPr>
      </w:pPr>
      <w:r>
        <w:rPr>
          <w:rFonts w:ascii="Calibri" w:hAnsi="Calibri"/>
          <w:lang w:val="fr-BE"/>
        </w:rPr>
        <w:t>L’article 40 § 2 de la loi du 15/12/1980 défini</w:t>
      </w:r>
      <w:r w:rsidR="007773AE">
        <w:rPr>
          <w:rFonts w:ascii="Calibri" w:hAnsi="Calibri"/>
          <w:lang w:val="fr-BE"/>
        </w:rPr>
        <w:t>t</w:t>
      </w:r>
      <w:r>
        <w:rPr>
          <w:rFonts w:ascii="Calibri" w:hAnsi="Calibri"/>
          <w:lang w:val="fr-BE"/>
        </w:rPr>
        <w:t xml:space="preserve"> le citoyen de l’</w:t>
      </w:r>
      <w:r w:rsidR="007773AE">
        <w:rPr>
          <w:rFonts w:ascii="Calibri" w:hAnsi="Calibri"/>
          <w:lang w:val="fr-BE"/>
        </w:rPr>
        <w:t>U</w:t>
      </w:r>
      <w:r>
        <w:rPr>
          <w:rFonts w:ascii="Calibri" w:hAnsi="Calibri"/>
          <w:lang w:val="fr-BE"/>
        </w:rPr>
        <w:t xml:space="preserve">nion </w:t>
      </w:r>
      <w:r w:rsidR="007773AE">
        <w:rPr>
          <w:rFonts w:ascii="Calibri" w:hAnsi="Calibri"/>
          <w:lang w:val="fr-BE"/>
        </w:rPr>
        <w:t>E</w:t>
      </w:r>
      <w:r>
        <w:rPr>
          <w:rFonts w:ascii="Calibri" w:hAnsi="Calibri"/>
          <w:lang w:val="fr-BE"/>
        </w:rPr>
        <w:t>uropéenne comme suit :</w:t>
      </w:r>
    </w:p>
    <w:p w14:paraId="3B7576AF" w14:textId="2456DFA8" w:rsidR="001661B2" w:rsidRDefault="001661B2" w:rsidP="00BC337C">
      <w:pPr>
        <w:tabs>
          <w:tab w:val="left" w:pos="851"/>
          <w:tab w:val="left" w:pos="1758"/>
        </w:tabs>
        <w:jc w:val="both"/>
        <w:rPr>
          <w:rFonts w:ascii="Calibri" w:hAnsi="Calibri"/>
          <w:lang w:val="fr-BE"/>
        </w:rPr>
      </w:pPr>
    </w:p>
    <w:p w14:paraId="33CEFFD5" w14:textId="72AC18FC" w:rsidR="001661B2" w:rsidRPr="001661B2" w:rsidRDefault="001661B2" w:rsidP="00BC337C">
      <w:pPr>
        <w:tabs>
          <w:tab w:val="left" w:pos="851"/>
          <w:tab w:val="left" w:pos="1758"/>
        </w:tabs>
        <w:jc w:val="both"/>
        <w:rPr>
          <w:rFonts w:ascii="Calibri" w:hAnsi="Calibri"/>
          <w:i/>
          <w:iCs/>
          <w:lang w:val="fr-BE"/>
        </w:rPr>
      </w:pPr>
      <w:r w:rsidRPr="001661B2">
        <w:rPr>
          <w:rFonts w:ascii="Calibri" w:hAnsi="Calibri"/>
          <w:i/>
          <w:iCs/>
          <w:lang w:val="fr-BE"/>
        </w:rPr>
        <w:t xml:space="preserve">« Pour l’application de la présente loi, un citoyen de l’Union est un </w:t>
      </w:r>
      <w:r w:rsidRPr="001661B2">
        <w:rPr>
          <w:rFonts w:ascii="Calibri" w:hAnsi="Calibri"/>
          <w:i/>
          <w:iCs/>
          <w:u w:val="single"/>
          <w:lang w:val="fr-BE"/>
        </w:rPr>
        <w:t>étranger</w:t>
      </w:r>
      <w:r w:rsidRPr="001661B2">
        <w:rPr>
          <w:rFonts w:ascii="Calibri" w:hAnsi="Calibri"/>
          <w:i/>
          <w:iCs/>
          <w:lang w:val="fr-BE"/>
        </w:rPr>
        <w:t xml:space="preserve"> qui possède la nationalité d’un État membre de l’Union Européenne et qui séjourne ou se rend dans le Royaume »</w:t>
      </w:r>
    </w:p>
    <w:p w14:paraId="75C9A9C8" w14:textId="54835B4F" w:rsidR="001661B2" w:rsidRDefault="001661B2" w:rsidP="00BC337C">
      <w:pPr>
        <w:tabs>
          <w:tab w:val="left" w:pos="851"/>
          <w:tab w:val="left" w:pos="1758"/>
        </w:tabs>
        <w:jc w:val="both"/>
        <w:rPr>
          <w:rFonts w:ascii="Calibri" w:hAnsi="Calibri"/>
          <w:lang w:val="fr-BE"/>
        </w:rPr>
      </w:pPr>
    </w:p>
    <w:p w14:paraId="4E52D711" w14:textId="12989FFF" w:rsidR="001661B2" w:rsidRDefault="001661B2" w:rsidP="00BC337C">
      <w:pPr>
        <w:tabs>
          <w:tab w:val="left" w:pos="851"/>
          <w:tab w:val="left" w:pos="1758"/>
        </w:tabs>
        <w:jc w:val="both"/>
        <w:rPr>
          <w:rFonts w:ascii="Calibri" w:hAnsi="Calibri"/>
          <w:lang w:val="fr-BE"/>
        </w:rPr>
      </w:pPr>
      <w:r>
        <w:rPr>
          <w:rFonts w:ascii="Calibri" w:hAnsi="Calibri"/>
          <w:lang w:val="fr-BE"/>
        </w:rPr>
        <w:t>L’article 1 § 1</w:t>
      </w:r>
      <w:r w:rsidRPr="001661B2">
        <w:rPr>
          <w:rFonts w:ascii="Calibri" w:hAnsi="Calibri"/>
          <w:vertAlign w:val="superscript"/>
          <w:lang w:val="fr-BE"/>
        </w:rPr>
        <w:t>er</w:t>
      </w:r>
      <w:r>
        <w:rPr>
          <w:rFonts w:ascii="Calibri" w:hAnsi="Calibri"/>
          <w:lang w:val="fr-BE"/>
        </w:rPr>
        <w:t xml:space="preserve"> de la loi du 15/12/1000 1980 défini</w:t>
      </w:r>
      <w:r w:rsidR="007773AE">
        <w:rPr>
          <w:rFonts w:ascii="Calibri" w:hAnsi="Calibri"/>
          <w:lang w:val="fr-BE"/>
        </w:rPr>
        <w:t>t</w:t>
      </w:r>
      <w:r>
        <w:rPr>
          <w:rFonts w:ascii="Calibri" w:hAnsi="Calibri"/>
          <w:lang w:val="fr-BE"/>
        </w:rPr>
        <w:t xml:space="preserve"> l’étranger comme suit :</w:t>
      </w:r>
    </w:p>
    <w:p w14:paraId="7F87BA32" w14:textId="14FF1CA8" w:rsidR="001661B2" w:rsidRDefault="001661B2" w:rsidP="00BC337C">
      <w:pPr>
        <w:tabs>
          <w:tab w:val="left" w:pos="851"/>
          <w:tab w:val="left" w:pos="1758"/>
        </w:tabs>
        <w:jc w:val="both"/>
        <w:rPr>
          <w:rFonts w:ascii="Calibri" w:hAnsi="Calibri"/>
          <w:lang w:val="fr-BE"/>
        </w:rPr>
      </w:pPr>
    </w:p>
    <w:p w14:paraId="19FB22B0" w14:textId="2A2D03A8" w:rsidR="001661B2" w:rsidRDefault="001661B2" w:rsidP="00BC337C">
      <w:pPr>
        <w:tabs>
          <w:tab w:val="left" w:pos="851"/>
          <w:tab w:val="left" w:pos="1758"/>
        </w:tabs>
        <w:jc w:val="both"/>
        <w:rPr>
          <w:rFonts w:ascii="Calibri" w:hAnsi="Calibri"/>
          <w:i/>
          <w:iCs/>
          <w:lang w:val="fr-BE"/>
        </w:rPr>
      </w:pPr>
      <w:r>
        <w:rPr>
          <w:rFonts w:ascii="Calibri" w:hAnsi="Calibri"/>
          <w:lang w:val="fr-BE"/>
        </w:rPr>
        <w:t xml:space="preserve">« </w:t>
      </w:r>
      <w:r w:rsidRPr="001661B2">
        <w:rPr>
          <w:rFonts w:ascii="Calibri" w:hAnsi="Calibri"/>
          <w:i/>
          <w:iCs/>
          <w:lang w:val="fr-BE"/>
        </w:rPr>
        <w:t>…Étranger : quiconque ne fournit pas la preuve qu’il possède la nationalité belge »</w:t>
      </w:r>
      <w:r>
        <w:rPr>
          <w:rFonts w:ascii="Calibri" w:hAnsi="Calibri"/>
          <w:i/>
          <w:iCs/>
          <w:lang w:val="fr-BE"/>
        </w:rPr>
        <w:t>.</w:t>
      </w:r>
    </w:p>
    <w:p w14:paraId="1BF20958" w14:textId="2F5D291F" w:rsidR="001661B2" w:rsidRDefault="001661B2" w:rsidP="00BC337C">
      <w:pPr>
        <w:tabs>
          <w:tab w:val="left" w:pos="851"/>
          <w:tab w:val="left" w:pos="1758"/>
        </w:tabs>
        <w:jc w:val="both"/>
        <w:rPr>
          <w:rFonts w:ascii="Calibri" w:hAnsi="Calibri"/>
          <w:i/>
          <w:iCs/>
          <w:lang w:val="fr-BE"/>
        </w:rPr>
      </w:pPr>
    </w:p>
    <w:p w14:paraId="23FF4DED" w14:textId="7D862F83" w:rsidR="001661B2" w:rsidRDefault="006E2F31" w:rsidP="00BC337C">
      <w:pPr>
        <w:tabs>
          <w:tab w:val="left" w:pos="851"/>
          <w:tab w:val="left" w:pos="1758"/>
        </w:tabs>
        <w:jc w:val="both"/>
        <w:rPr>
          <w:rFonts w:ascii="Calibri" w:hAnsi="Calibri"/>
          <w:lang w:val="fr-BE"/>
        </w:rPr>
      </w:pPr>
      <w:r>
        <w:rPr>
          <w:rFonts w:ascii="Calibri" w:hAnsi="Calibri"/>
          <w:lang w:val="fr-BE"/>
        </w:rPr>
        <w:t xml:space="preserve">Madame </w:t>
      </w:r>
      <w:r w:rsidR="000F3E10">
        <w:rPr>
          <w:rFonts w:ascii="Calibri" w:hAnsi="Calibri"/>
          <w:lang w:val="fr-BE"/>
        </w:rPr>
        <w:t>M</w:t>
      </w:r>
      <w:r w:rsidR="001661B2" w:rsidRPr="001661B2">
        <w:rPr>
          <w:rFonts w:ascii="Calibri" w:hAnsi="Calibri"/>
          <w:lang w:val="fr-BE"/>
        </w:rPr>
        <w:t xml:space="preserve"> indique</w:t>
      </w:r>
      <w:r w:rsidR="001661B2">
        <w:rPr>
          <w:rFonts w:ascii="Calibri" w:hAnsi="Calibri"/>
          <w:lang w:val="fr-BE"/>
        </w:rPr>
        <w:t xml:space="preserve"> qu’elle ne relève donc pas de l’article 3, 3°, 2</w:t>
      </w:r>
      <w:r w:rsidR="001661B2" w:rsidRPr="001661B2">
        <w:rPr>
          <w:rFonts w:ascii="Calibri" w:hAnsi="Calibri"/>
          <w:vertAlign w:val="superscript"/>
          <w:lang w:val="fr-BE"/>
        </w:rPr>
        <w:t>ème</w:t>
      </w:r>
      <w:r w:rsidR="001661B2">
        <w:rPr>
          <w:rFonts w:ascii="Calibri" w:hAnsi="Calibri"/>
          <w:lang w:val="fr-BE"/>
        </w:rPr>
        <w:t xml:space="preserve"> tiret puisque son mari était belge.</w:t>
      </w:r>
    </w:p>
    <w:p w14:paraId="27131EAA" w14:textId="238C3015" w:rsidR="001661B2" w:rsidRDefault="001661B2" w:rsidP="00BC337C">
      <w:pPr>
        <w:tabs>
          <w:tab w:val="left" w:pos="851"/>
          <w:tab w:val="left" w:pos="1758"/>
        </w:tabs>
        <w:jc w:val="both"/>
        <w:rPr>
          <w:rFonts w:ascii="Calibri" w:hAnsi="Calibri"/>
          <w:lang w:val="fr-BE"/>
        </w:rPr>
      </w:pPr>
    </w:p>
    <w:p w14:paraId="541D64AD" w14:textId="6458EEF9" w:rsidR="001661B2" w:rsidRDefault="001661B2" w:rsidP="00BC337C">
      <w:pPr>
        <w:tabs>
          <w:tab w:val="left" w:pos="851"/>
          <w:tab w:val="left" w:pos="1758"/>
        </w:tabs>
        <w:jc w:val="both"/>
        <w:rPr>
          <w:rFonts w:ascii="Calibri" w:hAnsi="Calibri"/>
          <w:lang w:val="fr-BE"/>
        </w:rPr>
      </w:pPr>
      <w:r>
        <w:rPr>
          <w:rFonts w:ascii="Calibri" w:hAnsi="Calibri"/>
          <w:lang w:val="fr-BE"/>
        </w:rPr>
        <w:t>Elle précise que selon l’article 3,3°, 3</w:t>
      </w:r>
      <w:r w:rsidRPr="001661B2">
        <w:rPr>
          <w:rFonts w:ascii="Calibri" w:hAnsi="Calibri"/>
          <w:vertAlign w:val="superscript"/>
          <w:lang w:val="fr-BE"/>
        </w:rPr>
        <w:t>ème</w:t>
      </w:r>
      <w:r>
        <w:rPr>
          <w:rFonts w:ascii="Calibri" w:hAnsi="Calibri"/>
          <w:lang w:val="fr-BE"/>
        </w:rPr>
        <w:t xml:space="preserve"> tiret, le revenu d’intégration sociale doit être accordé à la personne inscrite comme étranger au registre de la population ce qui était à tout le moins so</w:t>
      </w:r>
      <w:r w:rsidR="007773AE">
        <w:rPr>
          <w:rFonts w:ascii="Calibri" w:hAnsi="Calibri"/>
          <w:lang w:val="fr-BE"/>
        </w:rPr>
        <w:t>n</w:t>
      </w:r>
      <w:r>
        <w:rPr>
          <w:rFonts w:ascii="Calibri" w:hAnsi="Calibri"/>
          <w:lang w:val="fr-BE"/>
        </w:rPr>
        <w:t xml:space="preserve"> cas à partir du 18/3/2022.</w:t>
      </w:r>
    </w:p>
    <w:p w14:paraId="62F667B5" w14:textId="21F588DC" w:rsidR="001661B2" w:rsidRDefault="001661B2" w:rsidP="00BC337C">
      <w:pPr>
        <w:tabs>
          <w:tab w:val="left" w:pos="851"/>
          <w:tab w:val="left" w:pos="1758"/>
        </w:tabs>
        <w:jc w:val="both"/>
        <w:rPr>
          <w:rFonts w:ascii="Calibri" w:hAnsi="Calibri"/>
          <w:lang w:val="fr-BE"/>
        </w:rPr>
      </w:pPr>
    </w:p>
    <w:p w14:paraId="63902E4C" w14:textId="30F47439" w:rsidR="001661B2" w:rsidRDefault="001661B2" w:rsidP="00BC337C">
      <w:pPr>
        <w:tabs>
          <w:tab w:val="left" w:pos="851"/>
          <w:tab w:val="left" w:pos="1758"/>
        </w:tabs>
        <w:jc w:val="both"/>
        <w:rPr>
          <w:rFonts w:ascii="Calibri" w:hAnsi="Calibri"/>
          <w:u w:val="single"/>
          <w:lang w:val="fr-BE"/>
        </w:rPr>
      </w:pPr>
      <w:r w:rsidRPr="001661B2">
        <w:rPr>
          <w:rFonts w:ascii="Calibri" w:hAnsi="Calibri"/>
          <w:u w:val="single"/>
          <w:lang w:val="fr-BE"/>
        </w:rPr>
        <w:t>Droit à l’aide sociale</w:t>
      </w:r>
    </w:p>
    <w:p w14:paraId="2D1B88B3" w14:textId="1457F447" w:rsidR="001661B2" w:rsidRDefault="001661B2" w:rsidP="00BC337C">
      <w:pPr>
        <w:tabs>
          <w:tab w:val="left" w:pos="851"/>
          <w:tab w:val="left" w:pos="1758"/>
        </w:tabs>
        <w:jc w:val="both"/>
        <w:rPr>
          <w:rFonts w:ascii="Calibri" w:hAnsi="Calibri"/>
          <w:u w:val="single"/>
          <w:lang w:val="fr-BE"/>
        </w:rPr>
      </w:pPr>
    </w:p>
    <w:p w14:paraId="096AADE5" w14:textId="7C3375EC" w:rsidR="001661B2" w:rsidRDefault="001661B2" w:rsidP="00BC337C">
      <w:pPr>
        <w:tabs>
          <w:tab w:val="left" w:pos="851"/>
          <w:tab w:val="left" w:pos="1758"/>
        </w:tabs>
        <w:jc w:val="both"/>
        <w:rPr>
          <w:rFonts w:ascii="Calibri" w:hAnsi="Calibri"/>
          <w:lang w:val="fr-BE"/>
        </w:rPr>
      </w:pPr>
      <w:r w:rsidRPr="001661B2">
        <w:rPr>
          <w:rFonts w:ascii="Calibri" w:hAnsi="Calibri"/>
          <w:lang w:val="fr-BE"/>
        </w:rPr>
        <w:t xml:space="preserve">Subsidiairement </w:t>
      </w:r>
      <w:r w:rsidR="006E2F31">
        <w:rPr>
          <w:rFonts w:ascii="Calibri" w:hAnsi="Calibri"/>
          <w:lang w:val="fr-BE"/>
        </w:rPr>
        <w:t xml:space="preserve">Madame </w:t>
      </w:r>
      <w:r w:rsidR="000F3E10">
        <w:rPr>
          <w:rFonts w:ascii="Calibri" w:hAnsi="Calibri"/>
          <w:lang w:val="fr-BE"/>
        </w:rPr>
        <w:t>M</w:t>
      </w:r>
      <w:r w:rsidRPr="001661B2">
        <w:rPr>
          <w:rFonts w:ascii="Calibri" w:hAnsi="Calibri"/>
          <w:lang w:val="fr-BE"/>
        </w:rPr>
        <w:t xml:space="preserve"> estime qu’elle peut à tout le moins prétendre à une aide sociale</w:t>
      </w:r>
      <w:r>
        <w:rPr>
          <w:rFonts w:ascii="Calibri" w:hAnsi="Calibri"/>
          <w:lang w:val="fr-BE"/>
        </w:rPr>
        <w:t>.</w:t>
      </w:r>
    </w:p>
    <w:p w14:paraId="2D737022" w14:textId="40A1972D" w:rsidR="001661B2" w:rsidRDefault="001661B2" w:rsidP="00BC337C">
      <w:pPr>
        <w:tabs>
          <w:tab w:val="left" w:pos="851"/>
          <w:tab w:val="left" w:pos="1758"/>
        </w:tabs>
        <w:jc w:val="both"/>
        <w:rPr>
          <w:rFonts w:ascii="Calibri" w:hAnsi="Calibri"/>
          <w:lang w:val="fr-BE"/>
        </w:rPr>
      </w:pPr>
    </w:p>
    <w:p w14:paraId="1231767D" w14:textId="4A19C463" w:rsidR="001661B2" w:rsidRDefault="001661B2" w:rsidP="00BC337C">
      <w:pPr>
        <w:tabs>
          <w:tab w:val="left" w:pos="851"/>
          <w:tab w:val="left" w:pos="1758"/>
        </w:tabs>
        <w:jc w:val="both"/>
        <w:rPr>
          <w:rFonts w:ascii="Calibri" w:hAnsi="Calibri"/>
          <w:lang w:val="fr-BE"/>
        </w:rPr>
      </w:pPr>
      <w:r>
        <w:rPr>
          <w:rFonts w:ascii="Calibri" w:hAnsi="Calibri"/>
          <w:lang w:val="fr-BE"/>
        </w:rPr>
        <w:t>Le CPAS invoque</w:t>
      </w:r>
      <w:r w:rsidR="007773AE">
        <w:rPr>
          <w:rFonts w:ascii="Calibri" w:hAnsi="Calibri"/>
          <w:lang w:val="fr-BE"/>
        </w:rPr>
        <w:t>,</w:t>
      </w:r>
      <w:r>
        <w:rPr>
          <w:rFonts w:ascii="Calibri" w:hAnsi="Calibri"/>
          <w:lang w:val="fr-BE"/>
        </w:rPr>
        <w:t xml:space="preserve"> quant à lui</w:t>
      </w:r>
      <w:r w:rsidR="007773AE">
        <w:rPr>
          <w:rFonts w:ascii="Calibri" w:hAnsi="Calibri"/>
          <w:lang w:val="fr-BE"/>
        </w:rPr>
        <w:t>,</w:t>
      </w:r>
      <w:r>
        <w:rPr>
          <w:rFonts w:ascii="Calibri" w:hAnsi="Calibri"/>
          <w:lang w:val="fr-BE"/>
        </w:rPr>
        <w:t xml:space="preserve"> l’application de l’article 57 quinquies de la loi du 8 juillet 1976 sur les </w:t>
      </w:r>
      <w:r w:rsidR="007773AE">
        <w:rPr>
          <w:rFonts w:ascii="Calibri" w:hAnsi="Calibri"/>
          <w:lang w:val="fr-BE"/>
        </w:rPr>
        <w:t>centres</w:t>
      </w:r>
      <w:r>
        <w:rPr>
          <w:rFonts w:ascii="Calibri" w:hAnsi="Calibri"/>
          <w:lang w:val="fr-BE"/>
        </w:rPr>
        <w:t xml:space="preserve"> publics d’aide sociale qui prévoit :</w:t>
      </w:r>
    </w:p>
    <w:p w14:paraId="003FAB99" w14:textId="5C9DD14D" w:rsidR="001661B2" w:rsidRDefault="001661B2" w:rsidP="00BC337C">
      <w:pPr>
        <w:tabs>
          <w:tab w:val="left" w:pos="851"/>
          <w:tab w:val="left" w:pos="1758"/>
        </w:tabs>
        <w:jc w:val="both"/>
        <w:rPr>
          <w:rFonts w:ascii="Calibri" w:hAnsi="Calibri"/>
          <w:lang w:val="fr-BE"/>
        </w:rPr>
      </w:pPr>
      <w:r w:rsidRPr="001661B2">
        <w:rPr>
          <w:rFonts w:ascii="Calibri" w:hAnsi="Calibri"/>
          <w:lang w:val="fr-BE"/>
        </w:rPr>
        <w:t xml:space="preserve"> </w:t>
      </w:r>
    </w:p>
    <w:p w14:paraId="403ED76C" w14:textId="702D926B" w:rsidR="001661B2" w:rsidRDefault="001661B2" w:rsidP="00BC337C">
      <w:pPr>
        <w:tabs>
          <w:tab w:val="left" w:pos="851"/>
          <w:tab w:val="left" w:pos="1758"/>
        </w:tabs>
        <w:jc w:val="both"/>
        <w:rPr>
          <w:rFonts w:ascii="Calibri" w:hAnsi="Calibri"/>
          <w:i/>
          <w:iCs/>
          <w:lang w:val="fr-BE"/>
        </w:rPr>
      </w:pPr>
      <w:r w:rsidRPr="00B94DFC">
        <w:rPr>
          <w:rFonts w:ascii="Calibri" w:hAnsi="Calibri"/>
          <w:i/>
          <w:iCs/>
          <w:lang w:val="fr-BE"/>
        </w:rPr>
        <w:t xml:space="preserve">Par dérogation aux dispositions de la présente loi, le centre n’est pas tenu d’accorder une aide sociale aux ressortissants des </w:t>
      </w:r>
      <w:r w:rsidR="00B94DFC" w:rsidRPr="00B94DFC">
        <w:rPr>
          <w:rFonts w:ascii="Calibri" w:hAnsi="Calibri"/>
          <w:i/>
          <w:iCs/>
          <w:lang w:val="fr-BE"/>
        </w:rPr>
        <w:t>E</w:t>
      </w:r>
      <w:r w:rsidRPr="00B94DFC">
        <w:rPr>
          <w:rFonts w:ascii="Calibri" w:hAnsi="Calibri"/>
          <w:i/>
          <w:iCs/>
          <w:lang w:val="fr-BE"/>
        </w:rPr>
        <w:t>tats membres de l’</w:t>
      </w:r>
      <w:r w:rsidR="00B94DFC" w:rsidRPr="00B94DFC">
        <w:rPr>
          <w:rFonts w:ascii="Calibri" w:hAnsi="Calibri"/>
          <w:i/>
          <w:iCs/>
          <w:lang w:val="fr-BE"/>
        </w:rPr>
        <w:t>U</w:t>
      </w:r>
      <w:r w:rsidRPr="00B94DFC">
        <w:rPr>
          <w:rFonts w:ascii="Calibri" w:hAnsi="Calibri"/>
          <w:i/>
          <w:iCs/>
          <w:lang w:val="fr-BE"/>
        </w:rPr>
        <w:t xml:space="preserve">nion </w:t>
      </w:r>
      <w:r w:rsidR="00B94DFC" w:rsidRPr="00B94DFC">
        <w:rPr>
          <w:rFonts w:ascii="Calibri" w:hAnsi="Calibri"/>
          <w:i/>
          <w:iCs/>
          <w:lang w:val="fr-BE"/>
        </w:rPr>
        <w:t>E</w:t>
      </w:r>
      <w:r w:rsidRPr="00B94DFC">
        <w:rPr>
          <w:rFonts w:ascii="Calibri" w:hAnsi="Calibri"/>
          <w:i/>
          <w:iCs/>
          <w:lang w:val="fr-BE"/>
        </w:rPr>
        <w:t>uropéenne et aux membres de leur famille pendant les trois premiers mois du séjour ou, le cas échéant, pendant la période plus longue prévue à l’article 43, § 4, alinéa 1</w:t>
      </w:r>
      <w:r w:rsidRPr="00B94DFC">
        <w:rPr>
          <w:rFonts w:ascii="Calibri" w:hAnsi="Calibri"/>
          <w:i/>
          <w:iCs/>
          <w:vertAlign w:val="superscript"/>
          <w:lang w:val="fr-BE"/>
        </w:rPr>
        <w:t>er</w:t>
      </w:r>
      <w:r w:rsidRPr="00B94DFC">
        <w:rPr>
          <w:rFonts w:ascii="Calibri" w:hAnsi="Calibri"/>
          <w:i/>
          <w:iCs/>
          <w:lang w:val="fr-BE"/>
        </w:rPr>
        <w:t>, 1° de la loi du 15 décembre 1980 sur l’accès au territoire, le séjour, l’établissement et l’éloignement des étrangers, ni tenu, avant l’acquisition du droit de séjour permanent, d’octroyer les aides d’entretien.</w:t>
      </w:r>
    </w:p>
    <w:p w14:paraId="1F56FC39" w14:textId="6716D92B" w:rsidR="00B94DFC" w:rsidRDefault="00B94DFC" w:rsidP="00BC337C">
      <w:pPr>
        <w:tabs>
          <w:tab w:val="left" w:pos="851"/>
          <w:tab w:val="left" w:pos="1758"/>
        </w:tabs>
        <w:jc w:val="both"/>
        <w:rPr>
          <w:rFonts w:ascii="Calibri" w:hAnsi="Calibri"/>
          <w:i/>
          <w:iCs/>
          <w:lang w:val="fr-BE"/>
        </w:rPr>
      </w:pPr>
    </w:p>
    <w:p w14:paraId="729624E1" w14:textId="772A456A" w:rsidR="00B94DFC" w:rsidRDefault="00B94DFC" w:rsidP="00BC337C">
      <w:pPr>
        <w:tabs>
          <w:tab w:val="left" w:pos="851"/>
          <w:tab w:val="left" w:pos="1758"/>
        </w:tabs>
        <w:jc w:val="both"/>
        <w:rPr>
          <w:rFonts w:ascii="Calibri" w:hAnsi="Calibri"/>
          <w:lang w:val="fr-BE"/>
        </w:rPr>
      </w:pPr>
      <w:r w:rsidRPr="00B94DFC">
        <w:rPr>
          <w:rFonts w:ascii="Calibri" w:hAnsi="Calibri"/>
          <w:lang w:val="fr-BE"/>
        </w:rPr>
        <w:t>Le CPAS</w:t>
      </w:r>
      <w:r>
        <w:rPr>
          <w:rFonts w:ascii="Calibri" w:hAnsi="Calibri"/>
          <w:lang w:val="fr-BE"/>
        </w:rPr>
        <w:t xml:space="preserve"> estime que </w:t>
      </w:r>
      <w:r w:rsidR="006E2F31">
        <w:rPr>
          <w:rFonts w:ascii="Calibri" w:hAnsi="Calibri"/>
          <w:lang w:val="fr-BE"/>
        </w:rPr>
        <w:t xml:space="preserve">Madame </w:t>
      </w:r>
      <w:r w:rsidR="000F3E10">
        <w:rPr>
          <w:rFonts w:ascii="Calibri" w:hAnsi="Calibri"/>
          <w:lang w:val="fr-BE"/>
        </w:rPr>
        <w:t>M</w:t>
      </w:r>
      <w:r>
        <w:rPr>
          <w:rFonts w:ascii="Calibri" w:hAnsi="Calibri"/>
          <w:lang w:val="fr-BE"/>
        </w:rPr>
        <w:t xml:space="preserve"> ét</w:t>
      </w:r>
      <w:r w:rsidR="007773AE">
        <w:rPr>
          <w:rFonts w:ascii="Calibri" w:hAnsi="Calibri"/>
          <w:lang w:val="fr-BE"/>
        </w:rPr>
        <w:t>ant</w:t>
      </w:r>
      <w:r>
        <w:rPr>
          <w:rFonts w:ascii="Calibri" w:hAnsi="Calibri"/>
          <w:lang w:val="fr-BE"/>
        </w:rPr>
        <w:t xml:space="preserve"> membre de la famille d’un ressortissant d’un État membre de l’Union Européenne, elle ne peut prétendre à une aide sociale pendant les trois premiers mois de son séjour.</w:t>
      </w:r>
    </w:p>
    <w:p w14:paraId="72A3EC8B" w14:textId="15B67CC5" w:rsidR="00B94DFC" w:rsidRDefault="00B94DFC" w:rsidP="00BC337C">
      <w:pPr>
        <w:tabs>
          <w:tab w:val="left" w:pos="851"/>
          <w:tab w:val="left" w:pos="1758"/>
        </w:tabs>
        <w:jc w:val="both"/>
        <w:rPr>
          <w:rFonts w:ascii="Calibri" w:hAnsi="Calibri"/>
          <w:lang w:val="fr-BE"/>
        </w:rPr>
      </w:pPr>
    </w:p>
    <w:p w14:paraId="00465E22" w14:textId="7F2AF53C" w:rsidR="001661B2" w:rsidRDefault="00B94DFC" w:rsidP="00BC337C">
      <w:pPr>
        <w:tabs>
          <w:tab w:val="left" w:pos="851"/>
          <w:tab w:val="left" w:pos="1758"/>
        </w:tabs>
        <w:jc w:val="both"/>
        <w:rPr>
          <w:rFonts w:ascii="Calibri" w:hAnsi="Calibri"/>
          <w:lang w:val="fr-BE"/>
        </w:rPr>
      </w:pPr>
      <w:r>
        <w:rPr>
          <w:rFonts w:ascii="Calibri" w:hAnsi="Calibri"/>
          <w:lang w:val="fr-BE"/>
        </w:rPr>
        <w:t xml:space="preserve">Dans son avis Madame l’Auditeur du travail estime que </w:t>
      </w:r>
      <w:r w:rsidR="006E2F31">
        <w:rPr>
          <w:rFonts w:ascii="Calibri" w:hAnsi="Calibri"/>
          <w:lang w:val="fr-BE"/>
        </w:rPr>
        <w:t xml:space="preserve">Madame </w:t>
      </w:r>
      <w:r w:rsidR="000F3E10">
        <w:rPr>
          <w:rFonts w:ascii="Calibri" w:hAnsi="Calibri"/>
          <w:lang w:val="fr-BE"/>
        </w:rPr>
        <w:t>M</w:t>
      </w:r>
      <w:r>
        <w:rPr>
          <w:rFonts w:ascii="Calibri" w:hAnsi="Calibri"/>
          <w:lang w:val="fr-BE"/>
        </w:rPr>
        <w:t xml:space="preserve"> ne peut effectivement pas être considérée comme un membre de la famille d’un ressortissant d’un État membre de l’Union Européenne, dès lors que son mari avait la nationalité belge.</w:t>
      </w:r>
    </w:p>
    <w:p w14:paraId="1C677E6B" w14:textId="4969A051" w:rsidR="00B94DFC" w:rsidRDefault="00B94DFC" w:rsidP="00BC337C">
      <w:pPr>
        <w:tabs>
          <w:tab w:val="left" w:pos="851"/>
          <w:tab w:val="left" w:pos="1758"/>
        </w:tabs>
        <w:jc w:val="both"/>
        <w:rPr>
          <w:rFonts w:ascii="Calibri" w:hAnsi="Calibri"/>
          <w:lang w:val="fr-BE"/>
        </w:rPr>
      </w:pPr>
    </w:p>
    <w:p w14:paraId="74382E45" w14:textId="120B814C" w:rsidR="00B94DFC" w:rsidRDefault="00B94DFC" w:rsidP="00BC337C">
      <w:pPr>
        <w:tabs>
          <w:tab w:val="left" w:pos="851"/>
          <w:tab w:val="left" w:pos="1758"/>
        </w:tabs>
        <w:jc w:val="both"/>
        <w:rPr>
          <w:rFonts w:ascii="Calibri" w:hAnsi="Calibri"/>
          <w:lang w:val="fr-BE"/>
        </w:rPr>
      </w:pPr>
      <w:r>
        <w:rPr>
          <w:rFonts w:ascii="Calibri" w:hAnsi="Calibri"/>
          <w:lang w:val="fr-BE"/>
        </w:rPr>
        <w:t xml:space="preserve">Elle estime toutefois que </w:t>
      </w:r>
      <w:r w:rsidR="006E2F31">
        <w:rPr>
          <w:rFonts w:ascii="Calibri" w:hAnsi="Calibri"/>
          <w:lang w:val="fr-BE"/>
        </w:rPr>
        <w:t xml:space="preserve">Madame </w:t>
      </w:r>
      <w:r w:rsidR="000F3E10">
        <w:rPr>
          <w:rFonts w:ascii="Calibri" w:hAnsi="Calibri"/>
          <w:lang w:val="fr-BE"/>
        </w:rPr>
        <w:t>M</w:t>
      </w:r>
      <w:r>
        <w:rPr>
          <w:rFonts w:ascii="Calibri" w:hAnsi="Calibri"/>
          <w:lang w:val="fr-BE"/>
        </w:rPr>
        <w:t xml:space="preserve"> ét</w:t>
      </w:r>
      <w:r w:rsidR="007773AE">
        <w:rPr>
          <w:rFonts w:ascii="Calibri" w:hAnsi="Calibri"/>
          <w:lang w:val="fr-BE"/>
        </w:rPr>
        <w:t>ant</w:t>
      </w:r>
      <w:r>
        <w:rPr>
          <w:rFonts w:ascii="Calibri" w:hAnsi="Calibri"/>
          <w:lang w:val="fr-BE"/>
        </w:rPr>
        <w:t xml:space="preserve"> inscrite au registre des étrangers et non pas au registre de la population elle n’avait pas droit au revenu d’intégration sociale pendant la période litigieuse m</w:t>
      </w:r>
      <w:r w:rsidR="007773AE">
        <w:rPr>
          <w:rFonts w:ascii="Calibri" w:hAnsi="Calibri"/>
          <w:lang w:val="fr-BE"/>
        </w:rPr>
        <w:t>ais</w:t>
      </w:r>
      <w:r>
        <w:rPr>
          <w:rFonts w:ascii="Calibri" w:hAnsi="Calibri"/>
          <w:lang w:val="fr-BE"/>
        </w:rPr>
        <w:t xml:space="preserve"> à l’aide sociale.</w:t>
      </w:r>
    </w:p>
    <w:p w14:paraId="4D13D047" w14:textId="0C2A14E7" w:rsidR="00B94DFC" w:rsidRDefault="00B94DFC" w:rsidP="00BC337C">
      <w:pPr>
        <w:tabs>
          <w:tab w:val="left" w:pos="851"/>
          <w:tab w:val="left" w:pos="1758"/>
        </w:tabs>
        <w:jc w:val="both"/>
        <w:rPr>
          <w:rFonts w:ascii="Calibri" w:hAnsi="Calibri"/>
          <w:lang w:val="fr-BE"/>
        </w:rPr>
      </w:pPr>
    </w:p>
    <w:p w14:paraId="4570A4FB" w14:textId="41CFC92B" w:rsidR="00B94DFC" w:rsidRDefault="00B94DFC" w:rsidP="00BC337C">
      <w:pPr>
        <w:tabs>
          <w:tab w:val="left" w:pos="851"/>
          <w:tab w:val="left" w:pos="1758"/>
        </w:tabs>
        <w:jc w:val="both"/>
        <w:rPr>
          <w:rFonts w:ascii="Calibri" w:hAnsi="Calibri"/>
          <w:u w:val="single"/>
          <w:lang w:val="fr-BE"/>
        </w:rPr>
      </w:pPr>
      <w:r w:rsidRPr="00B94DFC">
        <w:rPr>
          <w:rFonts w:ascii="Calibri" w:hAnsi="Calibri"/>
          <w:u w:val="single"/>
          <w:lang w:val="fr-BE"/>
        </w:rPr>
        <w:lastRenderedPageBreak/>
        <w:t>Position du tribunal</w:t>
      </w:r>
    </w:p>
    <w:p w14:paraId="5B655E3F" w14:textId="5ADD78BE" w:rsidR="00B94DFC" w:rsidRDefault="00B94DFC" w:rsidP="00BC337C">
      <w:pPr>
        <w:tabs>
          <w:tab w:val="left" w:pos="851"/>
          <w:tab w:val="left" w:pos="1758"/>
        </w:tabs>
        <w:jc w:val="both"/>
        <w:rPr>
          <w:rFonts w:ascii="Calibri" w:hAnsi="Calibri"/>
          <w:u w:val="single"/>
          <w:lang w:val="fr-BE"/>
        </w:rPr>
      </w:pPr>
    </w:p>
    <w:p w14:paraId="7D6DF367" w14:textId="6F4058FF" w:rsidR="00B94DFC" w:rsidRPr="00B94DFC" w:rsidRDefault="00B94DFC" w:rsidP="00BC337C">
      <w:pPr>
        <w:tabs>
          <w:tab w:val="left" w:pos="851"/>
          <w:tab w:val="left" w:pos="1758"/>
        </w:tabs>
        <w:jc w:val="both"/>
        <w:rPr>
          <w:rFonts w:ascii="Calibri" w:hAnsi="Calibri"/>
          <w:lang w:val="fr-BE"/>
        </w:rPr>
      </w:pPr>
      <w:r w:rsidRPr="00B94DFC">
        <w:rPr>
          <w:rFonts w:ascii="Calibri" w:hAnsi="Calibri"/>
          <w:lang w:val="fr-BE"/>
        </w:rPr>
        <w:t xml:space="preserve">Le tribunal partage l’analyse de </w:t>
      </w:r>
      <w:r w:rsidR="006E2F31">
        <w:rPr>
          <w:rFonts w:ascii="Calibri" w:hAnsi="Calibri"/>
          <w:lang w:val="fr-BE"/>
        </w:rPr>
        <w:t xml:space="preserve">Madame </w:t>
      </w:r>
      <w:r w:rsidR="000F3E10">
        <w:rPr>
          <w:rFonts w:ascii="Calibri" w:hAnsi="Calibri"/>
          <w:lang w:val="fr-BE"/>
        </w:rPr>
        <w:t>M</w:t>
      </w:r>
      <w:r w:rsidRPr="00B94DFC">
        <w:rPr>
          <w:rFonts w:ascii="Calibri" w:hAnsi="Calibri"/>
          <w:lang w:val="fr-BE"/>
        </w:rPr>
        <w:t xml:space="preserve"> et de Madame l’</w:t>
      </w:r>
      <w:r w:rsidR="007773AE">
        <w:rPr>
          <w:rFonts w:ascii="Calibri" w:hAnsi="Calibri"/>
          <w:lang w:val="fr-BE"/>
        </w:rPr>
        <w:t>A</w:t>
      </w:r>
      <w:r w:rsidRPr="00B94DFC">
        <w:rPr>
          <w:rFonts w:ascii="Calibri" w:hAnsi="Calibri"/>
          <w:lang w:val="fr-BE"/>
        </w:rPr>
        <w:t>uditeur du travail.</w:t>
      </w:r>
    </w:p>
    <w:p w14:paraId="08779C90" w14:textId="6FBDF941" w:rsidR="00B94DFC" w:rsidRPr="00B94DFC" w:rsidRDefault="00B94DFC" w:rsidP="00BC337C">
      <w:pPr>
        <w:tabs>
          <w:tab w:val="left" w:pos="851"/>
          <w:tab w:val="left" w:pos="1758"/>
        </w:tabs>
        <w:jc w:val="both"/>
        <w:rPr>
          <w:rFonts w:ascii="Calibri" w:hAnsi="Calibri"/>
          <w:lang w:val="fr-BE"/>
        </w:rPr>
      </w:pPr>
    </w:p>
    <w:p w14:paraId="6610349D" w14:textId="6E180CDF" w:rsidR="00B94DFC" w:rsidRDefault="00B94DFC" w:rsidP="00BC337C">
      <w:pPr>
        <w:tabs>
          <w:tab w:val="left" w:pos="851"/>
          <w:tab w:val="left" w:pos="1758"/>
        </w:tabs>
        <w:jc w:val="both"/>
        <w:rPr>
          <w:rFonts w:ascii="Calibri" w:hAnsi="Calibri"/>
          <w:lang w:val="fr-BE"/>
        </w:rPr>
      </w:pPr>
      <w:r w:rsidRPr="00B94DFC">
        <w:rPr>
          <w:rFonts w:ascii="Calibri" w:hAnsi="Calibri"/>
          <w:lang w:val="fr-BE"/>
        </w:rPr>
        <w:t xml:space="preserve">En effet la loi du 15/12/1980 auquel article </w:t>
      </w:r>
      <w:r w:rsidR="007773AE">
        <w:rPr>
          <w:rFonts w:ascii="Calibri" w:hAnsi="Calibri"/>
          <w:lang w:val="fr-BE"/>
        </w:rPr>
        <w:t>3</w:t>
      </w:r>
      <w:r w:rsidRPr="00B94DFC">
        <w:rPr>
          <w:rFonts w:ascii="Calibri" w:hAnsi="Calibri"/>
          <w:lang w:val="fr-BE"/>
        </w:rPr>
        <w:t>, 3° de la loi du 26/5/2002</w:t>
      </w:r>
      <w:r w:rsidR="007773AE">
        <w:rPr>
          <w:rFonts w:ascii="Calibri" w:hAnsi="Calibri"/>
          <w:lang w:val="fr-BE"/>
        </w:rPr>
        <w:t xml:space="preserve"> fait</w:t>
      </w:r>
      <w:r>
        <w:rPr>
          <w:rFonts w:ascii="Calibri" w:hAnsi="Calibri"/>
          <w:lang w:val="fr-BE"/>
        </w:rPr>
        <w:t xml:space="preserve"> référence, précise en son article 40, </w:t>
      </w:r>
      <w:r w:rsidR="007773AE">
        <w:rPr>
          <w:rFonts w:ascii="Calibri" w:hAnsi="Calibri"/>
          <w:lang w:val="fr-BE"/>
        </w:rPr>
        <w:t>qu’</w:t>
      </w:r>
      <w:r>
        <w:rPr>
          <w:rFonts w:ascii="Calibri" w:hAnsi="Calibri"/>
          <w:lang w:val="fr-BE"/>
        </w:rPr>
        <w:t xml:space="preserve">un citoyen de l’Union est un </w:t>
      </w:r>
      <w:r w:rsidRPr="007773AE">
        <w:rPr>
          <w:rFonts w:ascii="Calibri" w:hAnsi="Calibri"/>
          <w:u w:val="single"/>
          <w:lang w:val="fr-BE"/>
        </w:rPr>
        <w:t>étranger</w:t>
      </w:r>
      <w:r>
        <w:rPr>
          <w:rFonts w:ascii="Calibri" w:hAnsi="Calibri"/>
          <w:lang w:val="fr-BE"/>
        </w:rPr>
        <w:t xml:space="preserve"> qui possède la nationalité d’un État membre de l’Union Européenne et qui séjourne ou se rend dans le Royaume.</w:t>
      </w:r>
    </w:p>
    <w:p w14:paraId="03DD8414" w14:textId="64209701" w:rsidR="00B94DFC" w:rsidRDefault="00B94DFC" w:rsidP="00BC337C">
      <w:pPr>
        <w:tabs>
          <w:tab w:val="left" w:pos="851"/>
          <w:tab w:val="left" w:pos="1758"/>
        </w:tabs>
        <w:jc w:val="both"/>
        <w:rPr>
          <w:rFonts w:ascii="Calibri" w:hAnsi="Calibri"/>
          <w:lang w:val="fr-BE"/>
        </w:rPr>
      </w:pPr>
    </w:p>
    <w:p w14:paraId="514DF3DA" w14:textId="46946068" w:rsidR="00B94DFC" w:rsidRDefault="00B94DFC" w:rsidP="00BC337C">
      <w:pPr>
        <w:tabs>
          <w:tab w:val="left" w:pos="851"/>
          <w:tab w:val="left" w:pos="1758"/>
        </w:tabs>
        <w:jc w:val="both"/>
        <w:rPr>
          <w:rFonts w:ascii="Calibri" w:hAnsi="Calibri"/>
          <w:lang w:val="fr-BE"/>
        </w:rPr>
      </w:pPr>
      <w:r>
        <w:rPr>
          <w:rFonts w:ascii="Calibri" w:hAnsi="Calibri"/>
          <w:lang w:val="fr-BE"/>
        </w:rPr>
        <w:t xml:space="preserve">L’article </w:t>
      </w:r>
      <w:r w:rsidR="007773AE">
        <w:rPr>
          <w:rFonts w:ascii="Calibri" w:hAnsi="Calibri"/>
          <w:lang w:val="fr-BE"/>
        </w:rPr>
        <w:t>1er</w:t>
      </w:r>
      <w:r>
        <w:rPr>
          <w:rFonts w:ascii="Calibri" w:hAnsi="Calibri"/>
          <w:lang w:val="fr-BE"/>
        </w:rPr>
        <w:t xml:space="preserve"> de la loi du 15/12/1980 précise qu’un étranger est une personne qui ne fournit pas la preuve qu’il possède la nationalité belge.</w:t>
      </w:r>
    </w:p>
    <w:p w14:paraId="7FA1035E" w14:textId="5F0B348B" w:rsidR="00B94DFC" w:rsidRDefault="00B94DFC" w:rsidP="00BC337C">
      <w:pPr>
        <w:tabs>
          <w:tab w:val="left" w:pos="851"/>
          <w:tab w:val="left" w:pos="1758"/>
        </w:tabs>
        <w:jc w:val="both"/>
        <w:rPr>
          <w:rFonts w:ascii="Calibri" w:hAnsi="Calibri"/>
          <w:lang w:val="fr-BE"/>
        </w:rPr>
      </w:pPr>
    </w:p>
    <w:p w14:paraId="4BEB9B07" w14:textId="18152D9E" w:rsidR="00B94DFC" w:rsidRDefault="006E2F31" w:rsidP="00BC337C">
      <w:pPr>
        <w:tabs>
          <w:tab w:val="left" w:pos="851"/>
          <w:tab w:val="left" w:pos="1758"/>
        </w:tabs>
        <w:jc w:val="both"/>
        <w:rPr>
          <w:rFonts w:ascii="Calibri" w:hAnsi="Calibri"/>
          <w:lang w:val="fr-BE"/>
        </w:rPr>
      </w:pPr>
      <w:r>
        <w:rPr>
          <w:rFonts w:ascii="Calibri" w:hAnsi="Calibri"/>
          <w:lang w:val="fr-BE"/>
        </w:rPr>
        <w:t xml:space="preserve">Madame </w:t>
      </w:r>
      <w:r w:rsidR="000F3E10">
        <w:rPr>
          <w:rFonts w:ascii="Calibri" w:hAnsi="Calibri"/>
          <w:lang w:val="fr-BE"/>
        </w:rPr>
        <w:t>M</w:t>
      </w:r>
      <w:r w:rsidR="00B94DFC">
        <w:rPr>
          <w:rFonts w:ascii="Calibri" w:hAnsi="Calibri"/>
          <w:lang w:val="fr-BE"/>
        </w:rPr>
        <w:t xml:space="preserve"> est membre de la famille d’une personne de nationalité belge et non pas d’un étranger ayant la nationalité d’un État membre de l’union européenne.</w:t>
      </w:r>
    </w:p>
    <w:p w14:paraId="3152BCBD" w14:textId="4E1F6C36" w:rsidR="00B94DFC" w:rsidRDefault="00B94DFC" w:rsidP="00BC337C">
      <w:pPr>
        <w:tabs>
          <w:tab w:val="left" w:pos="851"/>
          <w:tab w:val="left" w:pos="1758"/>
        </w:tabs>
        <w:jc w:val="both"/>
        <w:rPr>
          <w:rFonts w:ascii="Calibri" w:hAnsi="Calibri"/>
          <w:lang w:val="fr-BE"/>
        </w:rPr>
      </w:pPr>
    </w:p>
    <w:p w14:paraId="26872D62" w14:textId="475A144C" w:rsidR="00B94DFC" w:rsidRDefault="00B94DFC" w:rsidP="00BC337C">
      <w:pPr>
        <w:tabs>
          <w:tab w:val="left" w:pos="851"/>
          <w:tab w:val="left" w:pos="1758"/>
        </w:tabs>
        <w:jc w:val="both"/>
        <w:rPr>
          <w:rFonts w:ascii="Calibri" w:hAnsi="Calibri"/>
          <w:lang w:val="fr-BE"/>
        </w:rPr>
      </w:pPr>
      <w:r>
        <w:rPr>
          <w:rFonts w:ascii="Calibri" w:hAnsi="Calibri"/>
          <w:lang w:val="fr-BE"/>
        </w:rPr>
        <w:t>Son droit est donc né dès sa demande auprès du CPAS.</w:t>
      </w:r>
    </w:p>
    <w:p w14:paraId="65C98DBC" w14:textId="004F553E" w:rsidR="00B94DFC" w:rsidRDefault="00B94DFC" w:rsidP="00BC337C">
      <w:pPr>
        <w:tabs>
          <w:tab w:val="left" w:pos="851"/>
          <w:tab w:val="left" w:pos="1758"/>
        </w:tabs>
        <w:jc w:val="both"/>
        <w:rPr>
          <w:rFonts w:ascii="Calibri" w:hAnsi="Calibri"/>
          <w:lang w:val="fr-BE"/>
        </w:rPr>
      </w:pPr>
    </w:p>
    <w:p w14:paraId="7E85ED3B" w14:textId="7E44981A" w:rsidR="00B94DFC" w:rsidRDefault="00B94DFC" w:rsidP="00BC337C">
      <w:pPr>
        <w:tabs>
          <w:tab w:val="left" w:pos="851"/>
          <w:tab w:val="left" w:pos="1758"/>
        </w:tabs>
        <w:jc w:val="both"/>
        <w:rPr>
          <w:rFonts w:ascii="Calibri" w:hAnsi="Calibri"/>
          <w:lang w:val="fr-BE"/>
        </w:rPr>
      </w:pPr>
      <w:r>
        <w:rPr>
          <w:rFonts w:ascii="Calibri" w:hAnsi="Calibri"/>
          <w:lang w:val="fr-BE"/>
        </w:rPr>
        <w:t xml:space="preserve">Par contre, il ressort du dossier de pièces déposé par le CPAS que </w:t>
      </w:r>
      <w:r w:rsidR="006E2F31">
        <w:rPr>
          <w:rFonts w:ascii="Calibri" w:hAnsi="Calibri"/>
          <w:lang w:val="fr-BE"/>
        </w:rPr>
        <w:t xml:space="preserve">Madame </w:t>
      </w:r>
      <w:r w:rsidR="000F3E10">
        <w:rPr>
          <w:rFonts w:ascii="Calibri" w:hAnsi="Calibri"/>
          <w:lang w:val="fr-BE"/>
        </w:rPr>
        <w:t>M</w:t>
      </w:r>
      <w:r>
        <w:rPr>
          <w:rFonts w:ascii="Calibri" w:hAnsi="Calibri"/>
          <w:lang w:val="fr-BE"/>
        </w:rPr>
        <w:t xml:space="preserve"> a été inscrite au registre des étrangers et non pas</w:t>
      </w:r>
      <w:r w:rsidR="00725FF9">
        <w:rPr>
          <w:rFonts w:ascii="Calibri" w:hAnsi="Calibri"/>
          <w:lang w:val="fr-BE"/>
        </w:rPr>
        <w:t xml:space="preserve"> au registre de la population.</w:t>
      </w:r>
    </w:p>
    <w:p w14:paraId="4CCA1A13" w14:textId="00573634" w:rsidR="00725FF9" w:rsidRDefault="00725FF9" w:rsidP="00BC337C">
      <w:pPr>
        <w:tabs>
          <w:tab w:val="left" w:pos="851"/>
          <w:tab w:val="left" w:pos="1758"/>
        </w:tabs>
        <w:jc w:val="both"/>
        <w:rPr>
          <w:rFonts w:ascii="Calibri" w:hAnsi="Calibri"/>
          <w:lang w:val="fr-BE"/>
        </w:rPr>
      </w:pPr>
    </w:p>
    <w:p w14:paraId="2CC72090" w14:textId="25FF1B0B" w:rsidR="00725FF9" w:rsidRDefault="00725FF9" w:rsidP="00BC337C">
      <w:pPr>
        <w:tabs>
          <w:tab w:val="left" w:pos="851"/>
          <w:tab w:val="left" w:pos="1758"/>
        </w:tabs>
        <w:jc w:val="both"/>
        <w:rPr>
          <w:rFonts w:ascii="Calibri" w:hAnsi="Calibri"/>
          <w:lang w:val="fr-BE"/>
        </w:rPr>
      </w:pPr>
      <w:r>
        <w:rPr>
          <w:rFonts w:ascii="Calibri" w:hAnsi="Calibri"/>
          <w:lang w:val="fr-BE"/>
        </w:rPr>
        <w:t>Elle ne pouvait donc pas prétendre au revenu d’intégration sociale mais elle pouvait prétendre à une aide sociale dès l’introduction de sa demande, sans limitation à une période de trois mois après le début de son séjour</w:t>
      </w:r>
      <w:r w:rsidR="001A0D58">
        <w:rPr>
          <w:rFonts w:ascii="Calibri" w:hAnsi="Calibri"/>
          <w:lang w:val="fr-BE"/>
        </w:rPr>
        <w:t>,</w:t>
      </w:r>
      <w:r>
        <w:rPr>
          <w:rFonts w:ascii="Calibri" w:hAnsi="Calibri"/>
          <w:lang w:val="fr-BE"/>
        </w:rPr>
        <w:t xml:space="preserve"> et ce pour autant que l’état de besoin soit établi.</w:t>
      </w:r>
    </w:p>
    <w:p w14:paraId="49FB18CE" w14:textId="40F38235" w:rsidR="00725FF9" w:rsidRDefault="00725FF9" w:rsidP="00BC337C">
      <w:pPr>
        <w:tabs>
          <w:tab w:val="left" w:pos="851"/>
          <w:tab w:val="left" w:pos="1758"/>
        </w:tabs>
        <w:jc w:val="both"/>
        <w:rPr>
          <w:rFonts w:ascii="Calibri" w:hAnsi="Calibri"/>
          <w:lang w:val="fr-BE"/>
        </w:rPr>
      </w:pPr>
    </w:p>
    <w:p w14:paraId="58D71042" w14:textId="211A14D7" w:rsidR="00725FF9" w:rsidRDefault="00725FF9" w:rsidP="00BC337C">
      <w:pPr>
        <w:tabs>
          <w:tab w:val="left" w:pos="851"/>
          <w:tab w:val="left" w:pos="1758"/>
        </w:tabs>
        <w:jc w:val="both"/>
        <w:rPr>
          <w:rFonts w:ascii="Calibri" w:hAnsi="Calibri"/>
          <w:lang w:val="fr-BE"/>
        </w:rPr>
      </w:pPr>
      <w:r>
        <w:rPr>
          <w:rFonts w:ascii="Calibri" w:hAnsi="Calibri"/>
          <w:lang w:val="fr-BE"/>
        </w:rPr>
        <w:t>En l’espèce cet état de besoin n’est pas contesté par le CPAS.</w:t>
      </w:r>
    </w:p>
    <w:p w14:paraId="009E3069" w14:textId="4FB3D761" w:rsidR="00725FF9" w:rsidRDefault="00725FF9" w:rsidP="00BC337C">
      <w:pPr>
        <w:tabs>
          <w:tab w:val="left" w:pos="851"/>
          <w:tab w:val="left" w:pos="1758"/>
        </w:tabs>
        <w:jc w:val="both"/>
        <w:rPr>
          <w:rFonts w:ascii="Calibri" w:hAnsi="Calibri"/>
          <w:lang w:val="fr-BE"/>
        </w:rPr>
      </w:pPr>
    </w:p>
    <w:p w14:paraId="415A76A9" w14:textId="282BA54A" w:rsidR="00725FF9" w:rsidRDefault="00725FF9" w:rsidP="00BC337C">
      <w:pPr>
        <w:tabs>
          <w:tab w:val="left" w:pos="851"/>
          <w:tab w:val="left" w:pos="1758"/>
        </w:tabs>
        <w:jc w:val="both"/>
        <w:rPr>
          <w:rFonts w:ascii="Calibri" w:hAnsi="Calibri"/>
          <w:lang w:val="fr-BE"/>
        </w:rPr>
      </w:pPr>
      <w:r>
        <w:rPr>
          <w:rFonts w:ascii="Calibri" w:hAnsi="Calibri"/>
          <w:lang w:val="fr-BE"/>
        </w:rPr>
        <w:t>S</w:t>
      </w:r>
      <w:r w:rsidR="001A0D58">
        <w:rPr>
          <w:rFonts w:ascii="Calibri" w:hAnsi="Calibri"/>
          <w:lang w:val="fr-BE"/>
        </w:rPr>
        <w:t>a demande</w:t>
      </w:r>
      <w:r>
        <w:rPr>
          <w:rFonts w:ascii="Calibri" w:hAnsi="Calibri"/>
          <w:lang w:val="fr-BE"/>
        </w:rPr>
        <w:t xml:space="preserve"> doit dès lors être déclaré</w:t>
      </w:r>
      <w:r w:rsidR="001A0D58">
        <w:rPr>
          <w:rFonts w:ascii="Calibri" w:hAnsi="Calibri"/>
          <w:lang w:val="fr-BE"/>
        </w:rPr>
        <w:t>e</w:t>
      </w:r>
      <w:r>
        <w:rPr>
          <w:rFonts w:ascii="Calibri" w:hAnsi="Calibri"/>
          <w:lang w:val="fr-BE"/>
        </w:rPr>
        <w:t xml:space="preserve"> fondé</w:t>
      </w:r>
      <w:r w:rsidR="001A0D58">
        <w:rPr>
          <w:rFonts w:ascii="Calibri" w:hAnsi="Calibri"/>
          <w:lang w:val="fr-BE"/>
        </w:rPr>
        <w:t>e</w:t>
      </w:r>
      <w:r>
        <w:rPr>
          <w:rFonts w:ascii="Calibri" w:hAnsi="Calibri"/>
          <w:lang w:val="fr-BE"/>
        </w:rPr>
        <w:t>.</w:t>
      </w:r>
    </w:p>
    <w:p w14:paraId="2704D16C" w14:textId="0611593F" w:rsidR="0091160B" w:rsidRPr="00725FF9" w:rsidRDefault="0091160B" w:rsidP="00B95BB9">
      <w:pPr>
        <w:tabs>
          <w:tab w:val="left" w:pos="851"/>
          <w:tab w:val="left" w:pos="1758"/>
        </w:tabs>
        <w:jc w:val="both"/>
        <w:rPr>
          <w:rFonts w:ascii="Calibri" w:hAnsi="Calibri"/>
          <w:lang w:val="fr-BE"/>
        </w:rPr>
      </w:pPr>
    </w:p>
    <w:p w14:paraId="5B88FA8C" w14:textId="77777777" w:rsidR="00BC337C" w:rsidRDefault="00BC337C" w:rsidP="00B95BB9">
      <w:pPr>
        <w:tabs>
          <w:tab w:val="left" w:pos="851"/>
          <w:tab w:val="left" w:pos="1758"/>
        </w:tabs>
        <w:jc w:val="both"/>
        <w:rPr>
          <w:rFonts w:ascii="Calibri" w:hAnsi="Calibri"/>
          <w:lang w:val="fr-BE"/>
        </w:rPr>
      </w:pPr>
    </w:p>
    <w:p w14:paraId="2DB6C9AA" w14:textId="77777777" w:rsidR="00B95BB9" w:rsidRDefault="00B95BB9" w:rsidP="00B95BB9">
      <w:pPr>
        <w:tabs>
          <w:tab w:val="left" w:pos="851"/>
          <w:tab w:val="left" w:pos="1758"/>
        </w:tabs>
        <w:jc w:val="both"/>
        <w:rPr>
          <w:rFonts w:ascii="Calibri" w:hAnsi="Calibri"/>
          <w:b/>
          <w:sz w:val="28"/>
          <w:szCs w:val="28"/>
          <w:lang w:val="fr-BE"/>
        </w:rPr>
      </w:pPr>
      <w:r>
        <w:rPr>
          <w:rFonts w:ascii="Calibri" w:hAnsi="Calibri"/>
          <w:b/>
          <w:sz w:val="28"/>
          <w:szCs w:val="28"/>
          <w:lang w:val="fr-BE"/>
        </w:rPr>
        <w:t>PAR CES MOTIFS,</w:t>
      </w:r>
    </w:p>
    <w:p w14:paraId="58634C15" w14:textId="77777777" w:rsidR="00B95BB9" w:rsidRDefault="00B95BB9" w:rsidP="00B95BB9">
      <w:pPr>
        <w:tabs>
          <w:tab w:val="left" w:pos="851"/>
          <w:tab w:val="left" w:pos="1758"/>
        </w:tabs>
        <w:jc w:val="both"/>
        <w:rPr>
          <w:rFonts w:ascii="Calibri" w:hAnsi="Calibri"/>
          <w:b/>
          <w:sz w:val="28"/>
          <w:szCs w:val="28"/>
          <w:lang w:val="fr-BE"/>
        </w:rPr>
      </w:pPr>
      <w:r>
        <w:rPr>
          <w:rFonts w:ascii="Calibri" w:hAnsi="Calibri"/>
          <w:b/>
          <w:sz w:val="28"/>
          <w:szCs w:val="28"/>
          <w:lang w:val="fr-BE"/>
        </w:rPr>
        <w:t>LE TRIBUNAL DU TRAVAIL,</w:t>
      </w:r>
    </w:p>
    <w:p w14:paraId="746AACD9" w14:textId="77777777" w:rsidR="00B95BB9" w:rsidRDefault="00B95BB9" w:rsidP="00B95BB9">
      <w:pPr>
        <w:tabs>
          <w:tab w:val="left" w:pos="851"/>
          <w:tab w:val="left" w:pos="1758"/>
        </w:tabs>
        <w:jc w:val="both"/>
        <w:rPr>
          <w:rFonts w:ascii="Calibri" w:hAnsi="Calibri"/>
          <w:b/>
          <w:lang w:val="fr-BE"/>
        </w:rPr>
      </w:pPr>
    </w:p>
    <w:p w14:paraId="3B75FE43" w14:textId="77777777" w:rsidR="00B95BB9" w:rsidRDefault="00B95BB9" w:rsidP="00B95BB9">
      <w:pPr>
        <w:tabs>
          <w:tab w:val="left" w:pos="851"/>
          <w:tab w:val="left" w:pos="1758"/>
        </w:tabs>
        <w:jc w:val="both"/>
        <w:rPr>
          <w:rFonts w:ascii="Calibri" w:hAnsi="Calibri"/>
          <w:lang w:val="fr-BE"/>
        </w:rPr>
      </w:pPr>
      <w:r>
        <w:rPr>
          <w:rFonts w:ascii="Calibri" w:hAnsi="Calibri"/>
          <w:b/>
          <w:lang w:val="fr-BE"/>
        </w:rPr>
        <w:t xml:space="preserve">STATUANT </w:t>
      </w:r>
      <w:r>
        <w:rPr>
          <w:rFonts w:ascii="Calibri" w:hAnsi="Calibri"/>
          <w:lang w:val="fr-BE"/>
        </w:rPr>
        <w:t>publiquement et contradictoirement ;</w:t>
      </w:r>
    </w:p>
    <w:p w14:paraId="38A82CE1" w14:textId="77777777" w:rsidR="00B95BB9" w:rsidRDefault="00B95BB9" w:rsidP="00B95BB9">
      <w:pPr>
        <w:tabs>
          <w:tab w:val="left" w:pos="851"/>
          <w:tab w:val="left" w:pos="1758"/>
        </w:tabs>
        <w:jc w:val="both"/>
        <w:rPr>
          <w:rFonts w:ascii="Calibri" w:hAnsi="Calibri"/>
          <w:lang w:val="fr-BE"/>
        </w:rPr>
      </w:pPr>
    </w:p>
    <w:p w14:paraId="26CE73BB" w14:textId="64C4D70F" w:rsidR="00B95BB9" w:rsidRDefault="00B95BB9" w:rsidP="00B95BB9">
      <w:pPr>
        <w:tabs>
          <w:tab w:val="left" w:pos="851"/>
          <w:tab w:val="left" w:pos="1758"/>
        </w:tabs>
        <w:jc w:val="both"/>
        <w:rPr>
          <w:rFonts w:ascii="Calibri" w:hAnsi="Calibri"/>
          <w:lang w:val="fr-BE"/>
        </w:rPr>
      </w:pPr>
      <w:r>
        <w:rPr>
          <w:rFonts w:ascii="Calibri" w:hAnsi="Calibri"/>
          <w:b/>
          <w:lang w:val="fr-BE"/>
        </w:rPr>
        <w:t>APRES</w:t>
      </w:r>
      <w:r>
        <w:rPr>
          <w:rFonts w:ascii="Calibri" w:hAnsi="Calibri"/>
          <w:lang w:val="fr-BE"/>
        </w:rPr>
        <w:t xml:space="preserve"> avis oral conforme de Madame </w:t>
      </w:r>
      <w:r w:rsidR="00725FF9">
        <w:rPr>
          <w:rFonts w:ascii="Calibri" w:hAnsi="Calibri"/>
          <w:lang w:val="fr-BE"/>
        </w:rPr>
        <w:t>Frédérique LAMBRECHT</w:t>
      </w:r>
      <w:r>
        <w:rPr>
          <w:rFonts w:ascii="Calibri" w:hAnsi="Calibri"/>
          <w:lang w:val="fr-BE"/>
        </w:rPr>
        <w:t xml:space="preserve"> Auditeur du Travail ;</w:t>
      </w:r>
    </w:p>
    <w:p w14:paraId="0AF305A2" w14:textId="77777777" w:rsidR="00725FF9" w:rsidRDefault="00725FF9" w:rsidP="00B95BB9">
      <w:pPr>
        <w:tabs>
          <w:tab w:val="left" w:pos="851"/>
          <w:tab w:val="left" w:pos="1758"/>
        </w:tabs>
        <w:jc w:val="both"/>
        <w:rPr>
          <w:rFonts w:ascii="Calibri" w:hAnsi="Calibri"/>
          <w:lang w:val="fr-BE"/>
        </w:rPr>
      </w:pPr>
    </w:p>
    <w:p w14:paraId="37558C4D" w14:textId="20ACB343" w:rsidR="00B95BB9" w:rsidRDefault="00B95BB9" w:rsidP="00B95BB9">
      <w:pPr>
        <w:tabs>
          <w:tab w:val="left" w:pos="851"/>
          <w:tab w:val="left" w:pos="1758"/>
        </w:tabs>
        <w:jc w:val="both"/>
        <w:rPr>
          <w:rFonts w:ascii="Calibri" w:hAnsi="Calibri"/>
          <w:lang w:val="fr-BE"/>
        </w:rPr>
      </w:pPr>
      <w:r>
        <w:rPr>
          <w:rFonts w:ascii="Calibri" w:hAnsi="Calibri"/>
          <w:b/>
          <w:lang w:val="fr-BE"/>
        </w:rPr>
        <w:t>DECLARE</w:t>
      </w:r>
      <w:r>
        <w:rPr>
          <w:rFonts w:ascii="Calibri" w:hAnsi="Calibri"/>
          <w:lang w:val="fr-BE"/>
        </w:rPr>
        <w:t xml:space="preserve"> </w:t>
      </w:r>
      <w:r w:rsidR="00725FF9">
        <w:rPr>
          <w:rFonts w:ascii="Calibri" w:hAnsi="Calibri"/>
          <w:lang w:val="fr-BE"/>
        </w:rPr>
        <w:t>la demande fondée,</w:t>
      </w:r>
    </w:p>
    <w:p w14:paraId="1C65E736" w14:textId="0C63BC3E" w:rsidR="00725FF9" w:rsidRDefault="00725FF9" w:rsidP="00B95BB9">
      <w:pPr>
        <w:tabs>
          <w:tab w:val="left" w:pos="851"/>
          <w:tab w:val="left" w:pos="1758"/>
        </w:tabs>
        <w:jc w:val="both"/>
        <w:rPr>
          <w:rFonts w:ascii="Calibri" w:hAnsi="Calibri"/>
          <w:lang w:val="fr-BE"/>
        </w:rPr>
      </w:pPr>
    </w:p>
    <w:p w14:paraId="69393DC9" w14:textId="1F3B1F02" w:rsidR="00725FF9" w:rsidRDefault="00725FF9" w:rsidP="00B95BB9">
      <w:pPr>
        <w:tabs>
          <w:tab w:val="left" w:pos="851"/>
          <w:tab w:val="left" w:pos="1758"/>
        </w:tabs>
        <w:jc w:val="both"/>
        <w:rPr>
          <w:rFonts w:ascii="Calibri" w:hAnsi="Calibri"/>
          <w:lang w:val="fr-BE"/>
        </w:rPr>
      </w:pPr>
      <w:r w:rsidRPr="001A0D58">
        <w:rPr>
          <w:rFonts w:ascii="Calibri" w:hAnsi="Calibri"/>
          <w:b/>
          <w:bCs/>
          <w:lang w:val="fr-BE"/>
        </w:rPr>
        <w:t xml:space="preserve">CONDAMNE </w:t>
      </w:r>
      <w:r>
        <w:rPr>
          <w:rFonts w:ascii="Calibri" w:hAnsi="Calibri"/>
          <w:lang w:val="fr-BE"/>
        </w:rPr>
        <w:t xml:space="preserve">le CPAS à octroyer à </w:t>
      </w:r>
      <w:r w:rsidR="006E2F31">
        <w:rPr>
          <w:rFonts w:ascii="Calibri" w:hAnsi="Calibri"/>
          <w:lang w:val="fr-BE"/>
        </w:rPr>
        <w:t xml:space="preserve">Madame </w:t>
      </w:r>
      <w:r w:rsidR="000F3E10">
        <w:rPr>
          <w:rFonts w:ascii="Calibri" w:hAnsi="Calibri"/>
          <w:lang w:val="fr-BE"/>
        </w:rPr>
        <w:t>M</w:t>
      </w:r>
      <w:r>
        <w:rPr>
          <w:rFonts w:ascii="Calibri" w:hAnsi="Calibri"/>
          <w:lang w:val="fr-BE"/>
        </w:rPr>
        <w:t xml:space="preserve"> l’aide sociale </w:t>
      </w:r>
      <w:r w:rsidR="001A0D58">
        <w:rPr>
          <w:rFonts w:ascii="Calibri" w:hAnsi="Calibri"/>
          <w:lang w:val="fr-BE"/>
        </w:rPr>
        <w:t xml:space="preserve">équivalente au RIS au taux personne ayant charge de famille </w:t>
      </w:r>
      <w:r>
        <w:rPr>
          <w:rFonts w:ascii="Calibri" w:hAnsi="Calibri"/>
          <w:lang w:val="fr-BE"/>
        </w:rPr>
        <w:t>pour la période du 4 février 2022 au 2 mai 2022 ;</w:t>
      </w:r>
    </w:p>
    <w:p w14:paraId="3C976912" w14:textId="77777777" w:rsidR="00725FF9" w:rsidRDefault="00725FF9" w:rsidP="00B95BB9">
      <w:pPr>
        <w:tabs>
          <w:tab w:val="left" w:pos="851"/>
          <w:tab w:val="left" w:pos="1758"/>
        </w:tabs>
        <w:jc w:val="both"/>
        <w:rPr>
          <w:rFonts w:ascii="Calibri" w:hAnsi="Calibri"/>
          <w:lang w:val="fr-BE"/>
        </w:rPr>
      </w:pPr>
    </w:p>
    <w:p w14:paraId="67F42669" w14:textId="294CD15E" w:rsidR="00B95BB9" w:rsidRDefault="00B95BB9" w:rsidP="00B95BB9">
      <w:pPr>
        <w:tabs>
          <w:tab w:val="left" w:pos="851"/>
          <w:tab w:val="left" w:pos="1758"/>
        </w:tabs>
        <w:jc w:val="both"/>
        <w:rPr>
          <w:rFonts w:ascii="Calibri" w:hAnsi="Calibri"/>
          <w:b/>
          <w:lang w:val="fr-BE"/>
        </w:rPr>
      </w:pPr>
      <w:r>
        <w:rPr>
          <w:rFonts w:ascii="Calibri" w:hAnsi="Calibri"/>
          <w:b/>
          <w:lang w:val="fr-BE"/>
        </w:rPr>
        <w:t xml:space="preserve">CONDAMNE </w:t>
      </w:r>
      <w:r>
        <w:rPr>
          <w:rFonts w:ascii="Calibri" w:hAnsi="Calibri"/>
          <w:lang w:val="fr-BE"/>
        </w:rPr>
        <w:t>le CPAS aux dépens liquidés dans le chef de</w:t>
      </w:r>
      <w:r w:rsidR="00FB32D2">
        <w:rPr>
          <w:rFonts w:ascii="Calibri" w:hAnsi="Calibri"/>
          <w:lang w:val="fr-BE"/>
        </w:rPr>
        <w:t xml:space="preserve"> </w:t>
      </w:r>
      <w:r w:rsidR="006E2F31">
        <w:rPr>
          <w:rFonts w:ascii="Calibri" w:hAnsi="Calibri"/>
          <w:lang w:val="fr-BE"/>
        </w:rPr>
        <w:t xml:space="preserve">Madame </w:t>
      </w:r>
      <w:r w:rsidR="000F3E10">
        <w:rPr>
          <w:rFonts w:ascii="Calibri" w:hAnsi="Calibri"/>
          <w:lang w:val="fr-BE"/>
        </w:rPr>
        <w:t>M</w:t>
      </w:r>
      <w:r>
        <w:rPr>
          <w:rFonts w:ascii="Calibri" w:hAnsi="Calibri"/>
          <w:lang w:val="fr-BE"/>
        </w:rPr>
        <w:t xml:space="preserve"> à l’indemnité de procédure soit 1</w:t>
      </w:r>
      <w:r w:rsidR="00FB32D2">
        <w:rPr>
          <w:rFonts w:ascii="Calibri" w:hAnsi="Calibri"/>
          <w:lang w:val="fr-BE"/>
        </w:rPr>
        <w:t>53,05</w:t>
      </w:r>
      <w:r>
        <w:rPr>
          <w:rFonts w:ascii="Calibri" w:hAnsi="Calibri"/>
          <w:lang w:val="fr-BE"/>
        </w:rPr>
        <w:t xml:space="preserve"> euros ainsi que 20 € correspondants à la contribution au fonds relatif à l’aide juridique de seconde ligne. </w:t>
      </w:r>
    </w:p>
    <w:p w14:paraId="1C726C14" w14:textId="77777777" w:rsidR="00B95BB9" w:rsidRDefault="00B95BB9" w:rsidP="00B95BB9">
      <w:pPr>
        <w:tabs>
          <w:tab w:val="left" w:pos="851"/>
          <w:tab w:val="left" w:pos="1758"/>
        </w:tabs>
        <w:jc w:val="both"/>
        <w:rPr>
          <w:rFonts w:ascii="Calibri" w:hAnsi="Calibri"/>
          <w:lang w:val="fr-BE"/>
        </w:rPr>
      </w:pPr>
    </w:p>
    <w:p w14:paraId="6ACFC3CD" w14:textId="77777777" w:rsidR="00FB32D2" w:rsidRDefault="00FB32D2" w:rsidP="00B95BB9">
      <w:pPr>
        <w:jc w:val="both"/>
        <w:rPr>
          <w:rFonts w:ascii="Calibri" w:hAnsi="Calibri"/>
          <w:b/>
          <w:lang w:val="fr-BE"/>
        </w:rPr>
      </w:pPr>
    </w:p>
    <w:p w14:paraId="5F6BE57E" w14:textId="797724E8" w:rsidR="00B95BB9" w:rsidRDefault="00B95BB9" w:rsidP="00B95BB9">
      <w:pPr>
        <w:jc w:val="both"/>
        <w:rPr>
          <w:rFonts w:ascii="Calibri" w:hAnsi="Calibri"/>
          <w:bCs/>
          <w:lang w:val="fr-FR"/>
        </w:rPr>
      </w:pPr>
      <w:r>
        <w:rPr>
          <w:rFonts w:ascii="Calibri" w:hAnsi="Calibri"/>
          <w:b/>
          <w:lang w:val="fr-FR"/>
        </w:rPr>
        <w:t>AINSI JUGE PAR LE TRIBUNAL DU TRAVAIL DE LIEGE – DIVISION D VERVIERS</w:t>
      </w:r>
      <w:r>
        <w:rPr>
          <w:rFonts w:ascii="Calibri" w:hAnsi="Calibri"/>
          <w:bCs/>
          <w:lang w:val="fr-FR"/>
        </w:rPr>
        <w:t xml:space="preserve"> </w:t>
      </w:r>
      <w:r>
        <w:rPr>
          <w:rFonts w:ascii="Calibri" w:hAnsi="Calibri"/>
          <w:b/>
          <w:bCs/>
          <w:lang w:val="fr-FR"/>
        </w:rPr>
        <w:t>(1</w:t>
      </w:r>
      <w:r>
        <w:rPr>
          <w:rFonts w:ascii="Calibri" w:hAnsi="Calibri"/>
          <w:b/>
          <w:bCs/>
          <w:vertAlign w:val="superscript"/>
          <w:lang w:val="fr-FR"/>
        </w:rPr>
        <w:t>ère</w:t>
      </w:r>
      <w:r>
        <w:rPr>
          <w:rFonts w:ascii="Calibri" w:hAnsi="Calibri"/>
          <w:b/>
          <w:bCs/>
          <w:lang w:val="fr-FR"/>
        </w:rPr>
        <w:t xml:space="preserve"> chambre)</w:t>
      </w:r>
      <w:r>
        <w:rPr>
          <w:rFonts w:ascii="Calibri" w:hAnsi="Calibri"/>
          <w:bCs/>
          <w:lang w:val="fr-FR"/>
        </w:rPr>
        <w:t>, composée de MM. :</w:t>
      </w:r>
    </w:p>
    <w:p w14:paraId="49500F27" w14:textId="77777777" w:rsidR="00B95BB9" w:rsidRDefault="00B95BB9" w:rsidP="00B95BB9">
      <w:pPr>
        <w:tabs>
          <w:tab w:val="left" w:pos="851"/>
          <w:tab w:val="left" w:pos="1758"/>
        </w:tabs>
        <w:jc w:val="both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lastRenderedPageBreak/>
        <w:t>Madame Monique THIRION, Juge présidant la Chambre,</w:t>
      </w:r>
    </w:p>
    <w:p w14:paraId="1F623917" w14:textId="77777777" w:rsidR="00B95BB9" w:rsidRDefault="00B95BB9" w:rsidP="00B95BB9">
      <w:pPr>
        <w:tabs>
          <w:tab w:val="left" w:pos="851"/>
          <w:tab w:val="left" w:pos="1758"/>
        </w:tabs>
        <w:jc w:val="both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Monsieur Robert MATHONET, Greffier,</w:t>
      </w:r>
    </w:p>
    <w:p w14:paraId="1634ECBE" w14:textId="77777777" w:rsidR="00B95BB9" w:rsidRDefault="00B95BB9" w:rsidP="00B95BB9">
      <w:pPr>
        <w:tabs>
          <w:tab w:val="left" w:pos="851"/>
          <w:tab w:val="left" w:pos="1758"/>
        </w:tabs>
        <w:jc w:val="both"/>
        <w:rPr>
          <w:rFonts w:ascii="Calibri" w:hAnsi="Calibri"/>
          <w:lang w:val="fr-FR"/>
        </w:rPr>
      </w:pPr>
    </w:p>
    <w:p w14:paraId="076AF025" w14:textId="77777777" w:rsidR="00B95BB9" w:rsidRDefault="00B95BB9" w:rsidP="00B95BB9">
      <w:pPr>
        <w:tabs>
          <w:tab w:val="left" w:pos="851"/>
          <w:tab w:val="left" w:pos="1758"/>
        </w:tabs>
        <w:jc w:val="both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M                , Juge social travail ouvrier.</w:t>
      </w:r>
    </w:p>
    <w:p w14:paraId="2C8B7AFB" w14:textId="77777777" w:rsidR="00B95BB9" w:rsidRDefault="00B95BB9" w:rsidP="00B95BB9">
      <w:pPr>
        <w:tabs>
          <w:tab w:val="left" w:pos="851"/>
          <w:tab w:val="left" w:pos="1758"/>
        </w:tabs>
        <w:jc w:val="both"/>
        <w:rPr>
          <w:rFonts w:ascii="Bookman Old Style" w:hAnsi="Bookman Old Style"/>
          <w:lang w:val="fr-FR"/>
        </w:rPr>
      </w:pPr>
      <w:r>
        <w:rPr>
          <w:rFonts w:ascii="Calibri" w:hAnsi="Calibri"/>
          <w:lang w:val="fr-FR"/>
        </w:rPr>
        <w:t>M                   Juge</w:t>
      </w:r>
      <w:r>
        <w:rPr>
          <w:rFonts w:ascii="Bookman Old Style" w:hAnsi="Bookman Old Style"/>
          <w:lang w:val="fr-FR"/>
        </w:rPr>
        <w:t xml:space="preserve"> social employeur.</w:t>
      </w:r>
    </w:p>
    <w:p w14:paraId="7DF9CA38" w14:textId="77777777" w:rsidR="00B95BB9" w:rsidRDefault="00B95BB9" w:rsidP="00B95BB9"/>
    <w:p w14:paraId="72CFBAC8" w14:textId="77777777" w:rsidR="00B95BB9" w:rsidRDefault="00B95BB9" w:rsidP="00B95BB9"/>
    <w:p w14:paraId="263D6EFD" w14:textId="77777777" w:rsidR="00B95BB9" w:rsidRDefault="00B95BB9" w:rsidP="00B95BB9"/>
    <w:p w14:paraId="0CE0352D" w14:textId="1DD79BC8" w:rsidR="00B95BB9" w:rsidRPr="00B95BB9" w:rsidRDefault="00B95BB9" w:rsidP="00B95BB9">
      <w:pPr>
        <w:tabs>
          <w:tab w:val="left" w:pos="1008"/>
        </w:tabs>
      </w:pPr>
    </w:p>
    <w:sectPr w:rsidR="00B95BB9" w:rsidRPr="00B95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FF190" w14:textId="77777777" w:rsidR="005608F7" w:rsidRDefault="005608F7" w:rsidP="00B95BB9">
      <w:r>
        <w:separator/>
      </w:r>
    </w:p>
  </w:endnote>
  <w:endnote w:type="continuationSeparator" w:id="0">
    <w:p w14:paraId="64B6D39C" w14:textId="77777777" w:rsidR="005608F7" w:rsidRDefault="005608F7" w:rsidP="00B9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DF4D0" w14:textId="77777777" w:rsidR="005608F7" w:rsidRDefault="005608F7" w:rsidP="00B95BB9">
      <w:r>
        <w:separator/>
      </w:r>
    </w:p>
  </w:footnote>
  <w:footnote w:type="continuationSeparator" w:id="0">
    <w:p w14:paraId="613C1B2B" w14:textId="77777777" w:rsidR="005608F7" w:rsidRDefault="005608F7" w:rsidP="00B95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92A93"/>
    <w:multiLevelType w:val="hybridMultilevel"/>
    <w:tmpl w:val="2042E406"/>
    <w:lvl w:ilvl="0" w:tplc="B5308248">
      <w:start w:val="3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04B61"/>
    <w:multiLevelType w:val="hybridMultilevel"/>
    <w:tmpl w:val="3F54D43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34EFC43-B67F-4F88-A9E6-2FDAA52ED4D1}"/>
    <w:docVar w:name="dgnword-eventsink" w:val="2373418316352"/>
  </w:docVars>
  <w:rsids>
    <w:rsidRoot w:val="00B95BB9"/>
    <w:rsid w:val="000F3E10"/>
    <w:rsid w:val="00145F97"/>
    <w:rsid w:val="001661B2"/>
    <w:rsid w:val="001A0D58"/>
    <w:rsid w:val="005608F7"/>
    <w:rsid w:val="00686947"/>
    <w:rsid w:val="006E2F31"/>
    <w:rsid w:val="00725FF9"/>
    <w:rsid w:val="007773AE"/>
    <w:rsid w:val="0091160B"/>
    <w:rsid w:val="00B94DFC"/>
    <w:rsid w:val="00B95BB9"/>
    <w:rsid w:val="00BB0088"/>
    <w:rsid w:val="00BC337C"/>
    <w:rsid w:val="00BD47D3"/>
    <w:rsid w:val="00E23E79"/>
    <w:rsid w:val="00FB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DCDB9"/>
  <w15:chartTrackingRefBased/>
  <w15:docId w15:val="{4D0C4A6C-D54A-4AEE-BB4D-5F4C0A4C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B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95BB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95BB9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styleId="Paragraphedeliste">
    <w:name w:val="List Paragraph"/>
    <w:basedOn w:val="Normal"/>
    <w:uiPriority w:val="34"/>
    <w:qFormat/>
    <w:rsid w:val="00B95BB9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B95B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1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1459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Dardinne</dc:creator>
  <cp:keywords/>
  <dc:description/>
  <cp:lastModifiedBy>Maréchal Denis</cp:lastModifiedBy>
  <cp:revision>2</cp:revision>
  <dcterms:created xsi:type="dcterms:W3CDTF">2022-12-12T08:23:00Z</dcterms:created>
  <dcterms:modified xsi:type="dcterms:W3CDTF">2022-12-12T08:23:00Z</dcterms:modified>
</cp:coreProperties>
</file>