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537BD" w14:textId="3577D43F" w:rsidR="004E23CB" w:rsidRDefault="004E23CB" w:rsidP="004E23CB">
      <w:pPr>
        <w:spacing w:after="0" w:line="240" w:lineRule="auto"/>
        <w:rPr>
          <w:b/>
          <w:sz w:val="24"/>
          <w:szCs w:val="20"/>
          <w:u w:val="single"/>
        </w:rPr>
      </w:pPr>
      <w:r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0800" behindDoc="0" locked="0" layoutInCell="1" allowOverlap="1" wp14:anchorId="4BE53D87" wp14:editId="071EFB1A">
            <wp:simplePos x="0" y="0"/>
            <wp:positionH relativeFrom="page">
              <wp:posOffset>937260</wp:posOffset>
            </wp:positionH>
            <wp:positionV relativeFrom="paragraph">
              <wp:posOffset>-426720</wp:posOffset>
            </wp:positionV>
            <wp:extent cx="1414866" cy="624840"/>
            <wp:effectExtent l="0" t="0" r="0" b="3810"/>
            <wp:wrapNone/>
            <wp:docPr id="8" name="Picture 8" descr="Description: logo_rechtbank_p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logo_rechtbank_p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022" cy="6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215D3F" w14:textId="34EE4FCA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TRIBUNAL DE PREMIERE INSTANCE DU HAINAUT</w:t>
      </w:r>
    </w:p>
    <w:p w14:paraId="22B5DCD7" w14:textId="117E05B8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Division Mons – Section Famille</w:t>
      </w:r>
    </w:p>
    <w:p w14:paraId="763CB9E0" w14:textId="060F7CAF" w:rsidR="004E23CB" w:rsidRPr="004E23CB" w:rsidRDefault="004E23CB" w:rsidP="004E23CB">
      <w:pPr>
        <w:spacing w:after="0" w:line="240" w:lineRule="auto"/>
        <w:rPr>
          <w:b/>
          <w:sz w:val="24"/>
          <w:szCs w:val="24"/>
        </w:rPr>
      </w:pPr>
      <w:r w:rsidRPr="004E23CB">
        <w:rPr>
          <w:b/>
          <w:sz w:val="24"/>
          <w:szCs w:val="24"/>
        </w:rPr>
        <w:t>Dossier n° ……………/……………./D</w:t>
      </w:r>
    </w:p>
    <w:p w14:paraId="76CFB9F7" w14:textId="06A848F5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 xml:space="preserve">Rue de </w:t>
      </w:r>
      <w:proofErr w:type="spellStart"/>
      <w:r w:rsidRPr="004E23CB">
        <w:rPr>
          <w:bCs/>
          <w:sz w:val="24"/>
          <w:szCs w:val="24"/>
        </w:rPr>
        <w:t>Nimy</w:t>
      </w:r>
      <w:proofErr w:type="spellEnd"/>
      <w:r w:rsidRPr="004E23CB">
        <w:rPr>
          <w:bCs/>
          <w:sz w:val="24"/>
          <w:szCs w:val="24"/>
        </w:rPr>
        <w:t>, 35</w:t>
      </w:r>
    </w:p>
    <w:p w14:paraId="4A897794" w14:textId="156F3EAF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t>7000 MONS</w:t>
      </w:r>
    </w:p>
    <w:p w14:paraId="74C251E6" w14:textId="03A750FB" w:rsidR="004E23CB" w:rsidRPr="004E23CB" w:rsidRDefault="004E23CB" w:rsidP="004E23CB">
      <w:pPr>
        <w:spacing w:after="0" w:line="240" w:lineRule="auto"/>
        <w:rPr>
          <w:bCs/>
          <w:sz w:val="24"/>
          <w:szCs w:val="24"/>
        </w:rPr>
      </w:pPr>
      <w:r w:rsidRPr="004E23CB">
        <w:rPr>
          <w:bCs/>
          <w:sz w:val="24"/>
          <w:szCs w:val="24"/>
        </w:rPr>
        <w:sym w:font="Wingdings" w:char="F028"/>
      </w:r>
      <w:r w:rsidRPr="004E23CB">
        <w:rPr>
          <w:bCs/>
          <w:sz w:val="24"/>
          <w:szCs w:val="24"/>
        </w:rPr>
        <w:t xml:space="preserve"> 065/356.</w:t>
      </w:r>
      <w:r>
        <w:rPr>
          <w:bCs/>
          <w:sz w:val="24"/>
          <w:szCs w:val="24"/>
        </w:rPr>
        <w:t>709</w:t>
      </w:r>
    </w:p>
    <w:p w14:paraId="4233251E" w14:textId="7BB01C3B" w:rsidR="004E23CB" w:rsidRDefault="004E23CB" w:rsidP="00265BF4">
      <w:pPr>
        <w:spacing w:after="0" w:line="240" w:lineRule="auto"/>
        <w:jc w:val="center"/>
        <w:rPr>
          <w:b/>
          <w:sz w:val="32"/>
          <w:szCs w:val="24"/>
          <w:u w:val="single"/>
        </w:rPr>
      </w:pPr>
    </w:p>
    <w:p w14:paraId="2A19DBB4" w14:textId="323E6EC6" w:rsidR="00E84DCB" w:rsidRPr="004E23CB" w:rsidRDefault="004E23CB" w:rsidP="004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spacing w:after="0" w:line="240" w:lineRule="auto"/>
        <w:jc w:val="center"/>
        <w:rPr>
          <w:b/>
          <w:sz w:val="32"/>
          <w:szCs w:val="24"/>
        </w:rPr>
      </w:pPr>
      <w:r w:rsidRPr="004E23CB">
        <w:rPr>
          <w:b/>
          <w:sz w:val="32"/>
          <w:szCs w:val="24"/>
        </w:rPr>
        <w:t>Demande en conciliation - (Art. 732 du Code judiciaire)</w:t>
      </w:r>
    </w:p>
    <w:p w14:paraId="734309A9" w14:textId="77777777" w:rsidR="00B34D7D" w:rsidRDefault="00B34D7D" w:rsidP="00265BF4">
      <w:pPr>
        <w:spacing w:after="0" w:line="240" w:lineRule="auto"/>
        <w:jc w:val="center"/>
        <w:rPr>
          <w:sz w:val="24"/>
          <w:szCs w:val="24"/>
        </w:rPr>
      </w:pPr>
    </w:p>
    <w:p w14:paraId="6084C8E5" w14:textId="084C5419" w:rsidR="007F065E" w:rsidRPr="004E23CB" w:rsidRDefault="00B34D7D" w:rsidP="004E23CB">
      <w:pPr>
        <w:spacing w:after="0" w:line="240" w:lineRule="auto"/>
        <w:ind w:right="-613"/>
        <w:jc w:val="both"/>
        <w:rPr>
          <w:b/>
          <w:bCs/>
          <w:sz w:val="24"/>
          <w:szCs w:val="24"/>
        </w:rPr>
      </w:pPr>
      <w:r w:rsidRPr="004E23CB">
        <w:rPr>
          <w:b/>
          <w:bCs/>
          <w:sz w:val="24"/>
          <w:szCs w:val="24"/>
        </w:rPr>
        <w:t>Art 733 C.J. – il est dressé procès-verbal de la comparution en conciliation. Si un accord intervient, le procès-verbal en constate les termes et l’expédition est revêtue de la formule exécutoire.</w:t>
      </w:r>
    </w:p>
    <w:p w14:paraId="3FD13971" w14:textId="77777777" w:rsidR="00B34D7D" w:rsidRDefault="00B34D7D" w:rsidP="00B34D7D">
      <w:pPr>
        <w:spacing w:after="0" w:line="240" w:lineRule="auto"/>
        <w:ind w:right="-613"/>
        <w:rPr>
          <w:sz w:val="24"/>
          <w:szCs w:val="24"/>
        </w:rPr>
      </w:pPr>
    </w:p>
    <w:p w14:paraId="22DFA37F" w14:textId="0E931785" w:rsidR="00AF6D2A" w:rsidRPr="00337B8E" w:rsidRDefault="00AF6D2A" w:rsidP="00AF6D2A">
      <w:pPr>
        <w:pStyle w:val="Paragraphedeliste"/>
        <w:numPr>
          <w:ilvl w:val="0"/>
          <w:numId w:val="26"/>
        </w:num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  <w:bookmarkStart w:id="0" w:name="_Hlk138164401"/>
      <w:r w:rsidRPr="00337B8E">
        <w:rPr>
          <w:rFonts w:cstheme="minorHAnsi"/>
          <w:b/>
          <w:i/>
          <w:iCs/>
          <w:sz w:val="24"/>
          <w:szCs w:val="24"/>
        </w:rPr>
        <w:t xml:space="preserve">Merci de </w:t>
      </w:r>
      <w:r w:rsidR="00D16D1E">
        <w:rPr>
          <w:rFonts w:cstheme="minorHAnsi"/>
          <w:b/>
          <w:i/>
          <w:iCs/>
          <w:sz w:val="24"/>
          <w:szCs w:val="24"/>
        </w:rPr>
        <w:t>compléter</w:t>
      </w:r>
      <w:r w:rsidRPr="00337B8E">
        <w:rPr>
          <w:rFonts w:cstheme="minorHAnsi"/>
          <w:b/>
          <w:i/>
          <w:iCs/>
          <w:sz w:val="24"/>
          <w:szCs w:val="24"/>
        </w:rPr>
        <w:t xml:space="preserve"> les lignes et de cocher les cases correspond</w:t>
      </w:r>
      <w:r>
        <w:rPr>
          <w:rFonts w:cstheme="minorHAnsi"/>
          <w:b/>
          <w:i/>
          <w:iCs/>
          <w:sz w:val="24"/>
          <w:szCs w:val="24"/>
        </w:rPr>
        <w:t>a</w:t>
      </w:r>
      <w:r w:rsidRPr="00337B8E">
        <w:rPr>
          <w:rFonts w:cstheme="minorHAnsi"/>
          <w:b/>
          <w:i/>
          <w:iCs/>
          <w:sz w:val="24"/>
          <w:szCs w:val="24"/>
        </w:rPr>
        <w:t>nt à vos demandes</w:t>
      </w:r>
    </w:p>
    <w:bookmarkEnd w:id="0"/>
    <w:p w14:paraId="7736845A" w14:textId="77777777" w:rsidR="00A75D84" w:rsidRPr="00E84DCB" w:rsidRDefault="00A75D84" w:rsidP="00265BF4">
      <w:pPr>
        <w:spacing w:after="0" w:line="240" w:lineRule="auto"/>
        <w:jc w:val="center"/>
        <w:rPr>
          <w:sz w:val="24"/>
          <w:szCs w:val="24"/>
        </w:rPr>
      </w:pPr>
    </w:p>
    <w:p w14:paraId="01805720" w14:textId="12097526" w:rsidR="0008779B" w:rsidRDefault="00216453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 requérante (demanderesse) :</w:t>
      </w:r>
    </w:p>
    <w:p w14:paraId="5FFDF10D" w14:textId="77777777" w:rsidR="004E23CB" w:rsidRDefault="004E23CB" w:rsidP="00375334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1465E6CA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4538E6E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48BCA8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national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1E5A290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19A6261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00B37765">
        <w:rPr>
          <w:rFonts w:ascii="Calibri" w:eastAsia="Calibri" w:hAnsi="Calibri" w:cs="Calibri"/>
          <w:sz w:val="24"/>
          <w:szCs w:val="24"/>
        </w:rPr>
        <w:t xml:space="preserve">ationalité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ABCE4A6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 mail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B9CA41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de téléphone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3502D38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 : (rue et numéro)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5E3AAF6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>Code postal :</w:t>
      </w:r>
      <w:r w:rsidRPr="00B37765">
        <w:rPr>
          <w:rFonts w:ascii="Calibri" w:eastAsia="Calibri" w:hAnsi="Calibri" w:cs="Calibri"/>
          <w:sz w:val="24"/>
          <w:szCs w:val="24"/>
        </w:rPr>
        <w:tab/>
        <w:t xml:space="preserve">Localité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A2295AD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4BD506C8" w14:textId="77777777" w:rsidR="0088288A" w:rsidRDefault="0088288A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B5B14C3" w14:textId="77777777" w:rsidR="009C13CB" w:rsidRPr="009C13CB" w:rsidRDefault="009C13CB" w:rsidP="009C13CB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735FA9B8" w14:textId="03206911" w:rsidR="009C13CB" w:rsidRDefault="00751471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Partie</w:t>
      </w:r>
      <w:r w:rsidR="007C2D9C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à appeler en conciliation :</w:t>
      </w:r>
    </w:p>
    <w:p w14:paraId="4D7AF40F" w14:textId="77777777" w:rsidR="004E23CB" w:rsidRDefault="004E23CB" w:rsidP="009C13CB">
      <w:pPr>
        <w:spacing w:after="0" w:line="276" w:lineRule="auto"/>
        <w:jc w:val="both"/>
        <w:rPr>
          <w:b/>
          <w:sz w:val="24"/>
          <w:szCs w:val="24"/>
          <w:u w:val="single"/>
        </w:rPr>
      </w:pPr>
    </w:p>
    <w:p w14:paraId="21A3E73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337B8E">
        <w:rPr>
          <w:rFonts w:ascii="Calibri" w:eastAsia="Calibri" w:hAnsi="Calibri" w:cs="Calibri"/>
          <w:sz w:val="24"/>
          <w:szCs w:val="24"/>
        </w:rPr>
        <w:t>Nom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7E92782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Prénoms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69D7580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national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51B19015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Né(e) à : </w:t>
      </w:r>
      <w:r w:rsidRPr="00B37765">
        <w:rPr>
          <w:rFonts w:ascii="Calibri" w:eastAsia="Calibri" w:hAnsi="Calibri" w:cs="Calibri"/>
          <w:sz w:val="24"/>
          <w:szCs w:val="24"/>
        </w:rPr>
        <w:tab/>
        <w:t>Le :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23F154A4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</w:t>
      </w:r>
      <w:r w:rsidRPr="00B37765">
        <w:rPr>
          <w:rFonts w:ascii="Calibri" w:eastAsia="Calibri" w:hAnsi="Calibri" w:cs="Calibri"/>
          <w:sz w:val="24"/>
          <w:szCs w:val="24"/>
        </w:rPr>
        <w:t xml:space="preserve">ationalité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7C48D757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 mail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17A148D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Numéro de téléphone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13732716" w14:textId="77777777" w:rsidR="0088288A" w:rsidRPr="00B37765" w:rsidRDefault="0088288A" w:rsidP="004E23CB">
      <w:pPr>
        <w:tabs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Adresse : (rue et numéro)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43AF43DE" w14:textId="77777777" w:rsidR="0088288A" w:rsidRPr="00B37765" w:rsidRDefault="0088288A" w:rsidP="004E23CB">
      <w:pPr>
        <w:tabs>
          <w:tab w:val="left" w:leader="dot" w:pos="3261"/>
          <w:tab w:val="right" w:leader="dot" w:pos="8931"/>
        </w:tabs>
        <w:spacing w:after="0" w:line="276" w:lineRule="auto"/>
        <w:ind w:left="567"/>
        <w:jc w:val="both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>Code postal :</w:t>
      </w:r>
      <w:r w:rsidRPr="00B37765">
        <w:rPr>
          <w:rFonts w:ascii="Calibri" w:eastAsia="Calibri" w:hAnsi="Calibri" w:cs="Calibri"/>
          <w:sz w:val="24"/>
          <w:szCs w:val="24"/>
        </w:rPr>
        <w:tab/>
        <w:t xml:space="preserve">Localité :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35CB836D" w14:textId="77777777" w:rsidR="0088288A" w:rsidRDefault="0088288A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  <w:r w:rsidRPr="00B37765">
        <w:rPr>
          <w:rFonts w:ascii="Calibri" w:eastAsia="Calibri" w:hAnsi="Calibri" w:cs="Calibri"/>
          <w:sz w:val="24"/>
          <w:szCs w:val="24"/>
        </w:rPr>
        <w:t xml:space="preserve">Mais résidant en fait à (si adresse différente du domicile) </w:t>
      </w:r>
      <w:r w:rsidRPr="00B37765">
        <w:rPr>
          <w:rFonts w:ascii="Calibri" w:eastAsia="Calibri" w:hAnsi="Calibri" w:cs="Calibri"/>
          <w:sz w:val="24"/>
          <w:szCs w:val="24"/>
        </w:rPr>
        <w:tab/>
      </w:r>
    </w:p>
    <w:p w14:paraId="68D7F87C" w14:textId="77777777" w:rsidR="004E23CB" w:rsidRDefault="004E23C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p w14:paraId="2B720441" w14:textId="671F9992" w:rsidR="004E23CB" w:rsidRPr="004E23CB" w:rsidRDefault="004E23CB" w:rsidP="004E2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fr-BE"/>
        </w:rPr>
      </w:pPr>
      <w:r>
        <w:rPr>
          <w:rFonts w:ascii="Calibri" w:eastAsia="Calibri" w:hAnsi="Calibri" w:cs="Calibri"/>
          <w:b/>
          <w:sz w:val="24"/>
          <w:szCs w:val="24"/>
          <w:lang w:val="fr-BE"/>
        </w:rPr>
        <w:lastRenderedPageBreak/>
        <w:t>VOTRE SITUATION</w:t>
      </w:r>
    </w:p>
    <w:p w14:paraId="6D0C0177" w14:textId="77777777" w:rsidR="004E23CB" w:rsidRDefault="004E23CB" w:rsidP="004E23CB">
      <w:pPr>
        <w:tabs>
          <w:tab w:val="right" w:leader="dot" w:pos="8931"/>
        </w:tabs>
        <w:spacing w:after="0" w:line="276" w:lineRule="auto"/>
        <w:ind w:left="567"/>
        <w:rPr>
          <w:rFonts w:ascii="Calibri" w:eastAsia="Calibri" w:hAnsi="Calibri" w:cs="Calibri"/>
          <w:sz w:val="24"/>
          <w:szCs w:val="24"/>
        </w:rPr>
      </w:pPr>
    </w:p>
    <w:p w14:paraId="0C818C2D" w14:textId="6BE85591" w:rsidR="004E23CB" w:rsidRPr="006B235E" w:rsidRDefault="004E23CB" w:rsidP="006B235E">
      <w:pPr>
        <w:pStyle w:val="Paragraphedeliste"/>
        <w:numPr>
          <w:ilvl w:val="0"/>
          <w:numId w:val="27"/>
        </w:numPr>
        <w:tabs>
          <w:tab w:val="right" w:leader="dot" w:pos="8931"/>
        </w:tabs>
        <w:spacing w:after="0" w:line="240" w:lineRule="auto"/>
        <w:ind w:left="709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Etes-vous divorcé(e) d’avec l’autre parent :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623505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Calibri" w:eastAsia="Calibri" w:hAnsi="Calibri" w:cs="Calibri"/>
            <w:b/>
            <w:bCs/>
            <w:sz w:val="24"/>
            <w:szCs w:val="24"/>
          </w:rPr>
          <w:id w:val="1449504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 NON</w:t>
      </w:r>
    </w:p>
    <w:p w14:paraId="483DC7CD" w14:textId="356CECBE" w:rsidR="004E23CB" w:rsidRPr="006B235E" w:rsidRDefault="004E23CB" w:rsidP="006B235E">
      <w:p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Si non, veuillez indiquer la date de la séparation : </w:t>
      </w:r>
      <w:r w:rsidRPr="006B235E">
        <w:rPr>
          <w:rFonts w:ascii="Calibri" w:eastAsia="Calibri" w:hAnsi="Calibri" w:cs="Calibri"/>
          <w:sz w:val="24"/>
          <w:szCs w:val="24"/>
        </w:rPr>
        <w:tab/>
        <w:t>.</w:t>
      </w:r>
    </w:p>
    <w:p w14:paraId="0C408469" w14:textId="0BC30F00" w:rsidR="004E23CB" w:rsidRPr="006B235E" w:rsidRDefault="004E23CB" w:rsidP="006B235E">
      <w:p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Si oui, veuillez indiquer :</w:t>
      </w:r>
    </w:p>
    <w:p w14:paraId="3F4036BC" w14:textId="46299C2A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La date de la décision du divorce : 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7943D5CE" w14:textId="42CEB9D6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Le Tribunal qui a rendu la décision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401DDB96" w14:textId="507D89D1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La date de transcription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20110398" w14:textId="77777777" w:rsidR="004E23CB" w:rsidRPr="006B235E" w:rsidRDefault="004E23CB" w:rsidP="006B235E">
      <w:pPr>
        <w:pStyle w:val="Paragraphedeliste"/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6DA9DBBF" w14:textId="77777777" w:rsidR="004E23CB" w:rsidRPr="006B235E" w:rsidRDefault="004E23CB" w:rsidP="006B235E">
      <w:pPr>
        <w:pStyle w:val="Paragraphedeliste"/>
        <w:numPr>
          <w:ilvl w:val="0"/>
          <w:numId w:val="27"/>
        </w:numPr>
        <w:tabs>
          <w:tab w:val="right" w:leader="dot" w:pos="9026"/>
        </w:tabs>
        <w:spacing w:after="0" w:line="240" w:lineRule="auto"/>
        <w:ind w:left="709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Une décision de Justice a-t-elle été rendue concernant votre (vos) enfant(s) : </w:t>
      </w:r>
    </w:p>
    <w:p w14:paraId="4CF3749C" w14:textId="1FE6A08C" w:rsidR="004E23CB" w:rsidRPr="006B235E" w:rsidRDefault="00675ECC" w:rsidP="006B235E">
      <w:pPr>
        <w:pStyle w:val="Paragraphedeliste"/>
        <w:tabs>
          <w:tab w:val="right" w:leader="dot" w:pos="9026"/>
        </w:tabs>
        <w:spacing w:after="0" w:line="240" w:lineRule="auto"/>
        <w:ind w:left="709"/>
        <w:rPr>
          <w:rFonts w:ascii="Calibri" w:eastAsia="Calibri" w:hAnsi="Calibri" w:cs="Calibri"/>
          <w:b/>
          <w:bCs/>
          <w:sz w:val="24"/>
          <w:szCs w:val="24"/>
        </w:rPr>
      </w:pPr>
      <w:sdt>
        <w:sdtPr>
          <w:rPr>
            <w:rFonts w:ascii="MS Gothic" w:eastAsia="MS Gothic" w:hAnsi="MS Gothic" w:cs="Calibri"/>
            <w:b/>
            <w:bCs/>
            <w:sz w:val="24"/>
            <w:szCs w:val="24"/>
          </w:rPr>
          <w:id w:val="1704596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3CB"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E23CB"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OUI     </w:t>
      </w:r>
      <w:sdt>
        <w:sdtPr>
          <w:rPr>
            <w:rFonts w:ascii="MS Gothic" w:eastAsia="MS Gothic" w:hAnsi="MS Gothic" w:cs="Calibri"/>
            <w:b/>
            <w:bCs/>
            <w:sz w:val="24"/>
            <w:szCs w:val="24"/>
          </w:rPr>
          <w:id w:val="-842000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23CB" w:rsidRPr="006B235E">
            <w:rPr>
              <w:rFonts w:ascii="MS Gothic" w:eastAsia="MS Gothic" w:hAnsi="MS Gothic" w:cs="Calibri" w:hint="eastAsia"/>
              <w:b/>
              <w:bCs/>
              <w:sz w:val="24"/>
              <w:szCs w:val="24"/>
            </w:rPr>
            <w:t>☐</w:t>
          </w:r>
        </w:sdtContent>
      </w:sdt>
      <w:r w:rsidR="004E23CB" w:rsidRPr="006B235E">
        <w:rPr>
          <w:rFonts w:ascii="Calibri" w:eastAsia="Calibri" w:hAnsi="Calibri" w:cs="Calibri"/>
          <w:b/>
          <w:bCs/>
          <w:sz w:val="24"/>
          <w:szCs w:val="24"/>
        </w:rPr>
        <w:t xml:space="preserve">  NON</w:t>
      </w:r>
    </w:p>
    <w:p w14:paraId="17E1F5B3" w14:textId="77777777" w:rsidR="004E23CB" w:rsidRPr="006B235E" w:rsidRDefault="004E23CB" w:rsidP="006B235E">
      <w:p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Si oui, veuillez indiquer :</w:t>
      </w:r>
    </w:p>
    <w:p w14:paraId="529BA121" w14:textId="5987706A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 xml:space="preserve">La date du Référé (si procédure de divorce pour cause déterminée) : 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3781454E" w14:textId="02D24F60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La date du divorce par consentement mutuel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754CA4C3" w14:textId="3B1459E7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La date d’un jugement rendu par le Tribunal de la Jeunesse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58398F35" w14:textId="3CBC72AE" w:rsidR="004E23CB" w:rsidRPr="006B235E" w:rsidRDefault="004E23CB" w:rsidP="006B235E">
      <w:pPr>
        <w:pStyle w:val="Paragraphedeliste"/>
        <w:numPr>
          <w:ilvl w:val="0"/>
          <w:numId w:val="28"/>
        </w:numPr>
        <w:tabs>
          <w:tab w:val="right" w:leader="dot" w:pos="8931"/>
        </w:tabs>
        <w:spacing w:after="0" w:line="240" w:lineRule="auto"/>
        <w:rPr>
          <w:rFonts w:ascii="Calibri" w:eastAsia="Calibri" w:hAnsi="Calibri" w:cs="Calibri"/>
          <w:sz w:val="24"/>
          <w:szCs w:val="24"/>
        </w:rPr>
      </w:pPr>
      <w:r w:rsidRPr="006B235E">
        <w:rPr>
          <w:rFonts w:ascii="Calibri" w:eastAsia="Calibri" w:hAnsi="Calibri" w:cs="Calibri"/>
          <w:sz w:val="24"/>
          <w:szCs w:val="24"/>
        </w:rPr>
        <w:t>Dans quel arrondissement judiciaire :</w:t>
      </w:r>
      <w:r w:rsidRPr="006B235E">
        <w:rPr>
          <w:rFonts w:ascii="Calibri" w:eastAsia="Calibri" w:hAnsi="Calibri" w:cs="Calibri"/>
          <w:sz w:val="24"/>
          <w:szCs w:val="24"/>
        </w:rPr>
        <w:tab/>
      </w:r>
    </w:p>
    <w:p w14:paraId="29DF41AA" w14:textId="77777777" w:rsidR="004E23CB" w:rsidRPr="004E23CB" w:rsidRDefault="004E23CB" w:rsidP="004E23CB">
      <w:pPr>
        <w:pStyle w:val="Paragraphedeliste"/>
        <w:tabs>
          <w:tab w:val="right" w:leader="dot" w:pos="9026"/>
        </w:tabs>
        <w:spacing w:after="0" w:line="276" w:lineRule="auto"/>
        <w:ind w:left="709"/>
        <w:rPr>
          <w:rFonts w:ascii="Calibri" w:eastAsia="Calibri" w:hAnsi="Calibri" w:cs="Calibri"/>
          <w:sz w:val="24"/>
          <w:szCs w:val="24"/>
        </w:rPr>
      </w:pPr>
    </w:p>
    <w:p w14:paraId="6A62DACF" w14:textId="77777777" w:rsidR="00A33147" w:rsidRPr="00AA6C17" w:rsidRDefault="00A33147" w:rsidP="00A331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  <w:lang w:val="fr-BE"/>
        </w:rPr>
      </w:pPr>
      <w:bookmarkStart w:id="1" w:name="_Hlk138164459"/>
      <w:bookmarkStart w:id="2" w:name="_Hlk138164823"/>
      <w:r w:rsidRPr="00AA6C17">
        <w:rPr>
          <w:rFonts w:ascii="Calibri" w:eastAsia="Calibri" w:hAnsi="Calibri" w:cs="Calibri"/>
          <w:b/>
          <w:sz w:val="24"/>
          <w:szCs w:val="24"/>
          <w:lang w:val="fr-BE"/>
        </w:rPr>
        <w:t>DEMANDES CONCERNANT L</w:t>
      </w:r>
      <w:r>
        <w:rPr>
          <w:rFonts w:ascii="Calibri" w:eastAsia="Calibri" w:hAnsi="Calibri" w:cs="Calibri"/>
          <w:b/>
          <w:sz w:val="24"/>
          <w:szCs w:val="24"/>
          <w:lang w:val="fr-BE"/>
        </w:rPr>
        <w:t>’</w:t>
      </w:r>
      <w:r w:rsidRPr="00AA6C17">
        <w:rPr>
          <w:rFonts w:ascii="Calibri" w:eastAsia="Calibri" w:hAnsi="Calibri" w:cs="Calibri"/>
          <w:b/>
          <w:sz w:val="24"/>
          <w:szCs w:val="24"/>
          <w:lang w:val="fr-BE"/>
        </w:rPr>
        <w:t>(LES) ENFANT(S)</w:t>
      </w:r>
    </w:p>
    <w:bookmarkEnd w:id="1"/>
    <w:p w14:paraId="6D712E1C" w14:textId="77777777" w:rsidR="00A33147" w:rsidRDefault="00A33147" w:rsidP="00A33147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fr-BE"/>
        </w:rPr>
      </w:pPr>
    </w:p>
    <w:bookmarkEnd w:id="2"/>
    <w:p w14:paraId="2A02CC21" w14:textId="77777777" w:rsidR="00A33147" w:rsidRPr="00C00256" w:rsidRDefault="00A33147" w:rsidP="00A3314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  <w:lang w:val="fr-BE"/>
        </w:rPr>
      </w:pPr>
      <w:r w:rsidRPr="00D21695">
        <w:rPr>
          <w:rFonts w:ascii="Calibri" w:eastAsia="Calibri" w:hAnsi="Calibri" w:cs="Calibri"/>
          <w:b/>
          <w:sz w:val="24"/>
          <w:szCs w:val="24"/>
          <w:u w:val="single"/>
          <w:lang w:val="fr-BE"/>
        </w:rPr>
        <w:t>Les demandes concernent l’(les) enfant(s) suivant(s) :</w:t>
      </w:r>
    </w:p>
    <w:p w14:paraId="485DCD74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11"/>
        <w:gridCol w:w="2290"/>
        <w:gridCol w:w="2353"/>
      </w:tblGrid>
      <w:tr w:rsidR="00A33147" w:rsidRPr="007271AE" w14:paraId="2C074534" w14:textId="77777777" w:rsidTr="006B235E">
        <w:trPr>
          <w:trHeight w:val="506"/>
          <w:jc w:val="center"/>
        </w:trPr>
        <w:tc>
          <w:tcPr>
            <w:tcW w:w="562" w:type="dxa"/>
            <w:vAlign w:val="center"/>
          </w:tcPr>
          <w:p w14:paraId="519FAF36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3811" w:type="dxa"/>
            <w:vAlign w:val="center"/>
          </w:tcPr>
          <w:p w14:paraId="76117CD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NOM COMPLET</w:t>
            </w:r>
          </w:p>
        </w:tc>
        <w:tc>
          <w:tcPr>
            <w:tcW w:w="2290" w:type="dxa"/>
            <w:vAlign w:val="center"/>
          </w:tcPr>
          <w:p w14:paraId="17EE1B5F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Prénom</w:t>
            </w:r>
          </w:p>
        </w:tc>
        <w:tc>
          <w:tcPr>
            <w:tcW w:w="2353" w:type="dxa"/>
            <w:vAlign w:val="center"/>
          </w:tcPr>
          <w:p w14:paraId="249CBCE4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Date de naissance</w:t>
            </w:r>
          </w:p>
        </w:tc>
      </w:tr>
      <w:tr w:rsidR="00A33147" w:rsidRPr="007271AE" w14:paraId="797E1A92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2DF6B595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1</w:t>
            </w:r>
          </w:p>
        </w:tc>
        <w:tc>
          <w:tcPr>
            <w:tcW w:w="3811" w:type="dxa"/>
            <w:vAlign w:val="center"/>
          </w:tcPr>
          <w:p w14:paraId="6CA0D8D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71AC77EA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00813FE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3FB72C36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75CE4B13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2</w:t>
            </w:r>
          </w:p>
        </w:tc>
        <w:tc>
          <w:tcPr>
            <w:tcW w:w="3811" w:type="dxa"/>
            <w:vAlign w:val="center"/>
          </w:tcPr>
          <w:p w14:paraId="0622FCD6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074A44A2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4737B8BE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22160DD0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7127EFA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3</w:t>
            </w:r>
          </w:p>
        </w:tc>
        <w:tc>
          <w:tcPr>
            <w:tcW w:w="3811" w:type="dxa"/>
            <w:vAlign w:val="center"/>
          </w:tcPr>
          <w:p w14:paraId="2420CF6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19C25DA5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508F3CA3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57579583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431C9AD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4</w:t>
            </w:r>
          </w:p>
        </w:tc>
        <w:tc>
          <w:tcPr>
            <w:tcW w:w="3811" w:type="dxa"/>
            <w:vAlign w:val="center"/>
          </w:tcPr>
          <w:p w14:paraId="3B6BE485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352A9CAE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3EC99B4C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  <w:tr w:rsidR="00A33147" w:rsidRPr="007271AE" w14:paraId="660D0F26" w14:textId="77777777" w:rsidTr="006B235E">
        <w:trPr>
          <w:trHeight w:val="510"/>
          <w:jc w:val="center"/>
        </w:trPr>
        <w:tc>
          <w:tcPr>
            <w:tcW w:w="562" w:type="dxa"/>
            <w:vAlign w:val="center"/>
          </w:tcPr>
          <w:p w14:paraId="560FB9CD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  <w:r w:rsidRPr="007271AE">
              <w:rPr>
                <w:rFonts w:cstheme="minorHAnsi"/>
                <w:sz w:val="24"/>
                <w:szCs w:val="24"/>
                <w:lang w:val="fr-BE"/>
              </w:rPr>
              <w:t>5</w:t>
            </w:r>
          </w:p>
        </w:tc>
        <w:tc>
          <w:tcPr>
            <w:tcW w:w="3811" w:type="dxa"/>
            <w:vAlign w:val="center"/>
          </w:tcPr>
          <w:p w14:paraId="3457C6F0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290" w:type="dxa"/>
            <w:vAlign w:val="center"/>
          </w:tcPr>
          <w:p w14:paraId="2677BA62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  <w:tc>
          <w:tcPr>
            <w:tcW w:w="2353" w:type="dxa"/>
            <w:vAlign w:val="center"/>
          </w:tcPr>
          <w:p w14:paraId="5A36093B" w14:textId="77777777" w:rsidR="00A33147" w:rsidRPr="007271AE" w:rsidRDefault="00A33147" w:rsidP="006B235E">
            <w:pPr>
              <w:jc w:val="center"/>
              <w:rPr>
                <w:rFonts w:cstheme="minorHAnsi"/>
                <w:sz w:val="24"/>
                <w:szCs w:val="24"/>
                <w:lang w:val="fr-BE"/>
              </w:rPr>
            </w:pPr>
          </w:p>
        </w:tc>
      </w:tr>
    </w:tbl>
    <w:p w14:paraId="1E0B022B" w14:textId="77777777" w:rsidR="00A33147" w:rsidRDefault="00A33147" w:rsidP="006B235E">
      <w:pPr>
        <w:spacing w:after="0" w:line="240" w:lineRule="auto"/>
        <w:jc w:val="center"/>
        <w:rPr>
          <w:rFonts w:cstheme="minorHAnsi"/>
          <w:sz w:val="24"/>
          <w:szCs w:val="24"/>
          <w:lang w:val="fr-BE"/>
        </w:rPr>
      </w:pPr>
    </w:p>
    <w:p w14:paraId="7F7EBE48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sz w:val="24"/>
          <w:szCs w:val="24"/>
          <w:lang w:val="fr-BE"/>
        </w:rPr>
      </w:pPr>
      <w:bookmarkStart w:id="3" w:name="_Hlk138164482"/>
      <w:r w:rsidRPr="007271AE">
        <w:rPr>
          <w:rFonts w:cstheme="minorHAnsi"/>
          <w:b/>
          <w:sz w:val="24"/>
          <w:szCs w:val="24"/>
          <w:u w:val="single"/>
          <w:lang w:val="fr-BE"/>
        </w:rPr>
        <w:t xml:space="preserve">1) Autorité parentale </w:t>
      </w:r>
    </w:p>
    <w:p w14:paraId="3C56D65A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6A6A20D2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01387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conjointe (principe)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047A083C" w14:textId="77777777" w:rsidR="00A33147" w:rsidRDefault="00A33147" w:rsidP="00A33147">
      <w:pPr>
        <w:ind w:left="284"/>
        <w:jc w:val="both"/>
        <w:rPr>
          <w:rFonts w:cstheme="minorHAnsi"/>
          <w:i/>
          <w:iCs/>
          <w:lang w:val="fr-BE"/>
        </w:rPr>
      </w:pPr>
      <w:r w:rsidRPr="007423A8">
        <w:rPr>
          <w:rFonts w:cstheme="minorHAnsi"/>
          <w:i/>
          <w:iCs/>
          <w:lang w:val="fr-BE"/>
        </w:rPr>
        <w:t>Cela signifie que les parents exercent tous deux les mêmes droits et les mêmes obligations à l'égard de l’enfant (des enfants) à savoir, notamment, prendre toute décision relative à la santé, à l’éducation, à la formation, aux loisirs et aux orientations religieuses ou philosophiques.</w:t>
      </w:r>
    </w:p>
    <w:p w14:paraId="589AA782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75675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exclusive (exception)  </w:t>
      </w:r>
    </w:p>
    <w:p w14:paraId="40190B8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</w:p>
    <w:p w14:paraId="1BDC2A10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</w:t>
      </w:r>
      <w:r w:rsidRPr="007271AE">
        <w:rPr>
          <w:rFonts w:asciiTheme="minorHAnsi" w:hAnsiTheme="minorHAnsi" w:cstheme="minorHAnsi"/>
          <w:u w:val="single"/>
          <w:lang w:val="fr-FR"/>
        </w:rPr>
        <w:t>Au profit de :</w:t>
      </w:r>
      <w:r w:rsidRPr="007271AE">
        <w:rPr>
          <w:rFonts w:asciiTheme="minorHAnsi" w:hAnsiTheme="minorHAnsi" w:cstheme="minorHAnsi"/>
          <w:lang w:val="fr-FR"/>
        </w:rPr>
        <w:t xml:space="preserve"> …………………………………………………………………………….……………………………………..</w:t>
      </w:r>
    </w:p>
    <w:p w14:paraId="6846707E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u w:val="single"/>
          <w:lang w:val="fr-FR"/>
        </w:rPr>
        <w:t>Pour les motifs suivants</w:t>
      </w:r>
      <w:r w:rsidRPr="007271AE">
        <w:rPr>
          <w:rFonts w:asciiTheme="minorHAnsi" w:hAnsiTheme="minorHAnsi" w:cstheme="minorHAnsi"/>
          <w:lang w:val="fr-FR"/>
        </w:rPr>
        <w:t> : ………….……………………………………………………………………………………..</w:t>
      </w:r>
    </w:p>
    <w:p w14:paraId="715672F4" w14:textId="15F2901C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397D6E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  <w:r w:rsidRPr="007271AE">
        <w:rPr>
          <w:rFonts w:cstheme="minorHAnsi"/>
          <w:b/>
          <w:bCs/>
          <w:sz w:val="24"/>
          <w:szCs w:val="24"/>
          <w:lang w:val="fr-BE"/>
        </w:rPr>
        <w:lastRenderedPageBreak/>
        <w:t xml:space="preserve">2) </w:t>
      </w:r>
      <w:r w:rsidRPr="007271AE">
        <w:rPr>
          <w:rFonts w:cstheme="minorHAnsi"/>
          <w:b/>
          <w:bCs/>
          <w:sz w:val="24"/>
          <w:szCs w:val="24"/>
          <w:u w:val="single"/>
          <w:lang w:val="fr-BE"/>
        </w:rPr>
        <w:t xml:space="preserve">Domicile de </w:t>
      </w:r>
      <w:r w:rsidRPr="007271AE">
        <w:rPr>
          <w:rFonts w:cstheme="minorHAnsi"/>
          <w:b/>
          <w:bCs/>
          <w:sz w:val="24"/>
          <w:szCs w:val="24"/>
          <w:u w:val="single"/>
        </w:rPr>
        <w:t>l’(des) enfant(s)</w:t>
      </w:r>
    </w:p>
    <w:p w14:paraId="628DB189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fr-BE"/>
        </w:rPr>
      </w:pPr>
    </w:p>
    <w:p w14:paraId="70E0C708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7565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chez la mère</w:t>
      </w:r>
    </w:p>
    <w:p w14:paraId="7A407E2E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82053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chez le père</w:t>
      </w:r>
    </w:p>
    <w:p w14:paraId="1735A9B8" w14:textId="77777777" w:rsidR="00A33147" w:rsidRDefault="00A33147" w:rsidP="00A33147">
      <w:pPr>
        <w:spacing w:after="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14:paraId="00BCA6D4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3) Hébergement en période scolaire</w:t>
      </w:r>
    </w:p>
    <w:p w14:paraId="6058C238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481FC8D1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b/>
          <w:bCs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994832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u w:val="dotted"/>
          <w:lang w:val="fr-FR"/>
        </w:rPr>
        <w:t xml:space="preserve"> hébergement égalitaire</w:t>
      </w:r>
    </w:p>
    <w:p w14:paraId="0667E381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5A8F7CB7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alternativement, une semaine sur deux chez chacun de ses(leurs) parents, à savoir :</w:t>
      </w:r>
    </w:p>
    <w:p w14:paraId="02CB4903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4BBCB934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le père :</w:t>
      </w:r>
      <w:r w:rsidRPr="007271AE">
        <w:rPr>
          <w:rFonts w:asciiTheme="minorHAnsi" w:hAnsiTheme="minorHAnsi" w:cstheme="minorHAnsi"/>
          <w:b/>
          <w:bCs/>
        </w:rPr>
        <w:t xml:space="preserve"> </w:t>
      </w:r>
      <w:r w:rsidRPr="007271AE">
        <w:rPr>
          <w:rFonts w:asciiTheme="minorHAnsi" w:hAnsiTheme="minorHAnsi" w:cstheme="minorHAnsi"/>
          <w:lang w:val="fr-FR"/>
        </w:rPr>
        <w:t xml:space="preserve">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802163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078163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14:paraId="2219D3D1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Chez </w:t>
      </w:r>
      <w:r w:rsidRPr="007271AE">
        <w:rPr>
          <w:rFonts w:asciiTheme="minorHAnsi" w:hAnsiTheme="minorHAnsi" w:cstheme="minorHAnsi"/>
        </w:rPr>
        <w:t>la mère :</w:t>
      </w:r>
      <w:r w:rsidRPr="007271AE">
        <w:rPr>
          <w:rFonts w:asciiTheme="minorHAnsi" w:hAnsiTheme="minorHAnsi" w:cstheme="minorHAnsi"/>
          <w:lang w:val="fr-FR"/>
        </w:rPr>
        <w:t xml:space="preserve"> les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hAnsiTheme="minorHAnsi" w:cstheme="minorHAnsi"/>
            <w:lang w:val="fr-FR"/>
          </w:rPr>
          <w:id w:val="-1852406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2143536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</w:t>
      </w:r>
    </w:p>
    <w:p w14:paraId="53DFADD3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 partir du :</w:t>
      </w:r>
    </w:p>
    <w:p w14:paraId="471C5AA2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91183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vendredi suivant sortie de l’école (à défaut d’école 18h00)</w:t>
      </w:r>
    </w:p>
    <w:p w14:paraId="25CDD0AB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45112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lundi arrivée à l’école (à défaut d’école 9h00) jusqu’au lundi suivant arrivée à l’école (à défaut d’école 9h00)</w:t>
      </w:r>
    </w:p>
    <w:p w14:paraId="63CB0576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077978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autre jour/heure:</w:t>
      </w:r>
    </w:p>
    <w:p w14:paraId="7E9D7BC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A32B94" w14:textId="77777777" w:rsidR="00A33147" w:rsidRPr="007271AE" w:rsidRDefault="00A33147" w:rsidP="00A33147">
      <w:pPr>
        <w:pStyle w:val="TexteCourant"/>
        <w:tabs>
          <w:tab w:val="left" w:pos="1920"/>
          <w:tab w:val="left" w:pos="2280"/>
        </w:tabs>
        <w:jc w:val="both"/>
        <w:rPr>
          <w:rFonts w:asciiTheme="minorHAnsi" w:hAnsiTheme="minorHAnsi" w:cstheme="minorHAnsi"/>
          <w:lang w:val="fr-FR"/>
        </w:rPr>
      </w:pPr>
    </w:p>
    <w:p w14:paraId="60CBD150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-10148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="00A33147" w:rsidRPr="007271AE">
        <w:rPr>
          <w:rFonts w:asciiTheme="minorHAnsi" w:hAnsiTheme="minorHAnsi" w:cstheme="minorHAnsi"/>
          <w:b/>
          <w:bCs/>
          <w:u w:val="dotted"/>
          <w:lang w:val="fr-FR"/>
        </w:rPr>
        <w:t>régime « 5-9 »</w:t>
      </w:r>
    </w:p>
    <w:p w14:paraId="0629D05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0D2A7120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30429219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04EB88C6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principal, pendant </w:t>
      </w:r>
      <w:r w:rsidRPr="007271AE">
        <w:rPr>
          <w:rFonts w:asciiTheme="minorHAnsi" w:hAnsiTheme="minorHAnsi" w:cstheme="minorHAnsi"/>
          <w:b/>
          <w:bCs/>
          <w:lang w:val="fr-FR"/>
        </w:rPr>
        <w:t>9 jours</w:t>
      </w:r>
      <w:r w:rsidRPr="007271AE">
        <w:rPr>
          <w:rFonts w:asciiTheme="minorHAnsi" w:hAnsiTheme="minorHAnsi" w:cstheme="minorHAnsi"/>
          <w:lang w:val="fr-FR"/>
        </w:rPr>
        <w:t xml:space="preserve">, par        </w:t>
      </w:r>
      <w:sdt>
        <w:sdtPr>
          <w:rPr>
            <w:rFonts w:asciiTheme="minorHAnsi" w:hAnsiTheme="minorHAnsi" w:cstheme="minorHAnsi"/>
            <w:lang w:val="fr-FR"/>
          </w:rPr>
          <w:id w:val="-76554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96253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5AEAD68A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, pendant </w:t>
      </w:r>
      <w:r w:rsidRPr="007271AE">
        <w:rPr>
          <w:rFonts w:asciiTheme="minorHAnsi" w:hAnsiTheme="minorHAnsi" w:cstheme="minorHAnsi"/>
          <w:b/>
          <w:bCs/>
          <w:lang w:val="fr-FR"/>
        </w:rPr>
        <w:t>5 jours</w:t>
      </w:r>
      <w:r w:rsidRPr="007271AE">
        <w:rPr>
          <w:rFonts w:asciiTheme="minorHAnsi" w:hAnsiTheme="minorHAnsi" w:cstheme="minorHAnsi"/>
          <w:lang w:val="fr-FR"/>
        </w:rPr>
        <w:t xml:space="preserve">, par    </w:t>
      </w:r>
      <w:sdt>
        <w:sdtPr>
          <w:rPr>
            <w:rFonts w:asciiTheme="minorHAnsi" w:hAnsiTheme="minorHAnsi" w:cstheme="minorHAnsi"/>
            <w:lang w:val="fr-FR"/>
          </w:rPr>
          <w:id w:val="-100280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148785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7E355853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5F8A7371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Etant entendu que l’hébergement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de 5 jours s’exerce du mercredi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des semaines </w:t>
      </w:r>
      <w:sdt>
        <w:sdtPr>
          <w:rPr>
            <w:rFonts w:asciiTheme="minorHAnsi" w:hAnsiTheme="minorHAnsi" w:cstheme="minorHAnsi"/>
            <w:lang w:val="fr-FR"/>
          </w:rPr>
          <w:id w:val="17525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hAnsiTheme="minorHAnsi" w:cstheme="minorHAnsi"/>
            <w:lang w:val="fr-FR"/>
          </w:rPr>
          <w:id w:val="1092593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</w:t>
      </w:r>
      <w:r w:rsidRPr="007271AE">
        <w:rPr>
          <w:rFonts w:asciiTheme="minorHAnsi" w:hAnsiTheme="minorHAnsi" w:cstheme="minorHAnsi"/>
          <w:lang w:val="fr-FR"/>
        </w:rPr>
        <w:t xml:space="preserve"> à la sortie de l’école (à défaut d’école 12h00) jusqu’au lundi matin arrivée à l’école (à défaut d’école 9h00) </w:t>
      </w:r>
    </w:p>
    <w:p w14:paraId="7526868E" w14:textId="77777777" w:rsidR="006B235E" w:rsidRPr="007271AE" w:rsidRDefault="006B235E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6C28C302" w14:textId="77777777" w:rsidR="00A33147" w:rsidRPr="006B235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Autre(s)jour(s) et heure(s)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5465FD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73D984DB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2A34098B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295EF5BC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720"/>
        <w:rPr>
          <w:rFonts w:asciiTheme="minorHAnsi" w:hAnsiTheme="minorHAnsi" w:cstheme="minorHAnsi"/>
          <w:u w:val="single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</w:t>
      </w:r>
    </w:p>
    <w:p w14:paraId="72CE2546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6E4FBCB0" w14:textId="77777777" w:rsidR="006B235E" w:rsidRDefault="006B235E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18DFA741" w14:textId="77777777" w:rsidR="006B235E" w:rsidRPr="007271AE" w:rsidRDefault="006B235E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</w:p>
    <w:p w14:paraId="6978F0E1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</w:rPr>
      </w:pPr>
      <w:sdt>
        <w:sdtPr>
          <w:rPr>
            <w:rFonts w:asciiTheme="minorHAnsi" w:hAnsiTheme="minorHAnsi" w:cstheme="minorHAnsi"/>
            <w:u w:val="dotted"/>
          </w:rPr>
          <w:id w:val="-18398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u w:val="dotted"/>
        </w:rPr>
        <w:t xml:space="preserve"> </w:t>
      </w:r>
      <w:r w:rsidR="00A33147" w:rsidRPr="007271AE">
        <w:rPr>
          <w:rFonts w:asciiTheme="minorHAnsi" w:hAnsiTheme="minorHAnsi" w:cstheme="minorHAnsi"/>
          <w:b/>
          <w:bCs/>
          <w:u w:val="dotted"/>
        </w:rPr>
        <w:t xml:space="preserve">principal – </w:t>
      </w:r>
      <w:r w:rsidR="00A33147">
        <w:rPr>
          <w:rFonts w:asciiTheme="minorHAnsi" w:hAnsiTheme="minorHAnsi" w:cstheme="minorHAnsi"/>
          <w:b/>
          <w:bCs/>
          <w:u w:val="dotted"/>
        </w:rPr>
        <w:t>secondaire</w:t>
      </w:r>
      <w:r w:rsidR="00A33147" w:rsidRPr="007271AE">
        <w:rPr>
          <w:rFonts w:asciiTheme="minorHAnsi" w:hAnsiTheme="minorHAnsi" w:cstheme="minorHAnsi"/>
          <w:b/>
          <w:bCs/>
          <w:u w:val="dotted"/>
        </w:rPr>
        <w:t xml:space="preserve"> (un weekend sur deux)</w:t>
      </w:r>
    </w:p>
    <w:p w14:paraId="5FBDCAB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</w:rPr>
      </w:pPr>
    </w:p>
    <w:p w14:paraId="0F16CCA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4" w:name="_Hlk96264142"/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bookmarkEnd w:id="4"/>
    <w:p w14:paraId="78B644B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0377DC3B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principal par      </w:t>
      </w:r>
      <w:sdt>
        <w:sdtPr>
          <w:rPr>
            <w:rFonts w:asciiTheme="minorHAnsi" w:hAnsiTheme="minorHAnsi" w:cstheme="minorHAnsi"/>
            <w:lang w:val="fr-FR"/>
          </w:rPr>
          <w:id w:val="94658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176387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284887B2" w14:textId="77777777" w:rsidR="00A33147" w:rsidRPr="007271AE" w:rsidRDefault="00A33147" w:rsidP="00A33147">
      <w:pPr>
        <w:pStyle w:val="TexteCourant"/>
        <w:numPr>
          <w:ilvl w:val="0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A titre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par   </w:t>
      </w:r>
      <w:sdt>
        <w:sdtPr>
          <w:rPr>
            <w:rFonts w:asciiTheme="minorHAnsi" w:hAnsiTheme="minorHAnsi" w:cstheme="minorHAnsi"/>
            <w:lang w:val="fr-FR"/>
          </w:rPr>
          <w:id w:val="1006172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</w:t>
      </w:r>
      <w:r w:rsidRPr="007271AE">
        <w:rPr>
          <w:rFonts w:asciiTheme="minorHAnsi" w:hAnsiTheme="minorHAnsi" w:cstheme="minorHAnsi"/>
          <w:b/>
          <w:bCs/>
        </w:rPr>
        <w:t xml:space="preserve">le père </w:t>
      </w:r>
      <w:sdt>
        <w:sdtPr>
          <w:rPr>
            <w:rFonts w:asciiTheme="minorHAnsi" w:hAnsiTheme="minorHAnsi" w:cstheme="minorHAnsi"/>
            <w:lang w:val="fr-FR"/>
          </w:rPr>
          <w:id w:val="-443841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</w:rPr>
        <w:t xml:space="preserve"> la mère</w:t>
      </w:r>
    </w:p>
    <w:p w14:paraId="018A7D5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38F79653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      Cet hébergement </w:t>
      </w:r>
      <w:r>
        <w:rPr>
          <w:rFonts w:asciiTheme="minorHAnsi" w:hAnsiTheme="minorHAnsi" w:cstheme="minorHAnsi"/>
          <w:lang w:val="fr-FR"/>
        </w:rPr>
        <w:t>secondaire</w:t>
      </w:r>
      <w:r w:rsidRPr="007271AE">
        <w:rPr>
          <w:rFonts w:asciiTheme="minorHAnsi" w:hAnsiTheme="minorHAnsi" w:cstheme="minorHAnsi"/>
          <w:lang w:val="fr-FR"/>
        </w:rPr>
        <w:t xml:space="preserve"> s’exerce :</w:t>
      </w:r>
    </w:p>
    <w:p w14:paraId="0D4EC393" w14:textId="77777777" w:rsidR="00A33147" w:rsidRPr="00F50215" w:rsidRDefault="00A33147" w:rsidP="00A33147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les weekends des </w:t>
      </w:r>
      <w:r w:rsidRPr="007271AE">
        <w:rPr>
          <w:rFonts w:asciiTheme="minorHAnsi" w:hAnsiTheme="minorHAnsi" w:cstheme="minorHAnsi"/>
          <w:b/>
          <w:bCs/>
          <w:lang w:val="fr-FR"/>
        </w:rPr>
        <w:t xml:space="preserve">semaines </w:t>
      </w:r>
      <w:sdt>
        <w:sdtPr>
          <w:rPr>
            <w:rFonts w:asciiTheme="minorHAnsi" w:eastAsia="MS Gothic" w:hAnsiTheme="minorHAnsi" w:cstheme="minorHAnsi"/>
            <w:lang w:val="fr-FR"/>
          </w:rPr>
          <w:id w:val="-833767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paires ou </w:t>
      </w:r>
      <w:sdt>
        <w:sdtPr>
          <w:rPr>
            <w:rFonts w:asciiTheme="minorHAnsi" w:eastAsia="MS Gothic" w:hAnsiTheme="minorHAnsi" w:cstheme="minorHAnsi"/>
            <w:lang w:val="fr-FR"/>
          </w:rPr>
          <w:id w:val="-99094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impaires </w:t>
      </w:r>
    </w:p>
    <w:p w14:paraId="53A272F2" w14:textId="77777777" w:rsidR="00F50215" w:rsidRPr="007271AE" w:rsidRDefault="00F50215" w:rsidP="00F50215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21B1A00B" w14:textId="77777777" w:rsidR="00A33147" w:rsidRPr="007271AE" w:rsidRDefault="00A33147" w:rsidP="00A33147">
      <w:pPr>
        <w:pStyle w:val="TexteCourant"/>
        <w:numPr>
          <w:ilvl w:val="1"/>
          <w:numId w:val="24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partir du : </w:t>
      </w:r>
    </w:p>
    <w:p w14:paraId="36557DF8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24485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lundi arrivée à l’école (à défaut d’école 9h00)</w:t>
      </w:r>
    </w:p>
    <w:p w14:paraId="08CE60DF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2052611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vendredi sortie de l’école (à défaut d’école 18h00) jusqu’au dimanche à 18h00</w:t>
      </w:r>
    </w:p>
    <w:p w14:paraId="314EA3A0" w14:textId="5B9535B6" w:rsidR="00A33147" w:rsidRPr="007271AE" w:rsidRDefault="00675ECC" w:rsidP="00F50215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07413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samedi 9h00 au dimanche à 18h00</w:t>
      </w:r>
    </w:p>
    <w:p w14:paraId="30E7F469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8601235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Autre(s) jour(s)/heure(s) :</w:t>
      </w:r>
    </w:p>
    <w:p w14:paraId="4D983E54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7D39AAC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7BE185A8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3CD4BE96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48A04DE5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</w:t>
      </w:r>
    </w:p>
    <w:p w14:paraId="1B0EF4D7" w14:textId="77777777" w:rsidR="006B235E" w:rsidRPr="007271AE" w:rsidRDefault="006B235E" w:rsidP="00A33147">
      <w:pPr>
        <w:pStyle w:val="TexteCourant"/>
        <w:tabs>
          <w:tab w:val="left" w:pos="1200"/>
          <w:tab w:val="left" w:pos="1560"/>
        </w:tabs>
        <w:ind w:left="1440"/>
        <w:jc w:val="both"/>
        <w:rPr>
          <w:rFonts w:asciiTheme="minorHAnsi" w:hAnsiTheme="minorHAnsi" w:cstheme="minorHAnsi"/>
          <w:lang w:val="fr-FR"/>
        </w:rPr>
      </w:pPr>
    </w:p>
    <w:p w14:paraId="50211D64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dotted"/>
          <w:lang w:val="fr-FR"/>
        </w:rPr>
      </w:pPr>
      <w:sdt>
        <w:sdtPr>
          <w:rPr>
            <w:rFonts w:asciiTheme="minorHAnsi" w:hAnsiTheme="minorHAnsi" w:cstheme="minorHAnsi"/>
            <w:u w:val="dotted"/>
            <w:lang w:val="fr-FR"/>
          </w:rPr>
          <w:id w:val="1471483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u w:val="dotted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u w:val="dotted"/>
          <w:lang w:val="fr-FR"/>
        </w:rPr>
        <w:t xml:space="preserve"> </w:t>
      </w:r>
      <w:r w:rsidR="00A33147" w:rsidRPr="007271AE">
        <w:rPr>
          <w:rFonts w:asciiTheme="minorHAnsi" w:hAnsiTheme="minorHAnsi" w:cstheme="minorHAnsi"/>
          <w:b/>
          <w:bCs/>
          <w:u w:val="dotted"/>
          <w:lang w:val="fr-FR"/>
        </w:rPr>
        <w:t>autres modalités :</w:t>
      </w:r>
    </w:p>
    <w:p w14:paraId="21716949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16E0D4D6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b/>
          <w:bCs/>
        </w:rPr>
      </w:pPr>
      <w:r w:rsidRPr="007271AE">
        <w:rPr>
          <w:rFonts w:asciiTheme="minorHAnsi" w:hAnsiTheme="minorHAnsi" w:cstheme="minorHAnsi"/>
          <w:lang w:val="fr-FR"/>
        </w:rPr>
        <w:t>L’ (les) enfant(s) est (sont) hébergé(s) comme suit :</w:t>
      </w:r>
    </w:p>
    <w:p w14:paraId="4A51DBE0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8CF23F" w14:textId="77777777" w:rsidR="006B235E" w:rsidRPr="007271AE" w:rsidRDefault="006B235E" w:rsidP="006B235E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6CFAD0" w14:textId="77777777" w:rsidR="00A33147" w:rsidRDefault="00A33147" w:rsidP="00A33147">
      <w:pPr>
        <w:tabs>
          <w:tab w:val="left" w:pos="709"/>
        </w:tabs>
        <w:spacing w:after="0" w:line="240" w:lineRule="auto"/>
        <w:jc w:val="both"/>
        <w:rPr>
          <w:rFonts w:cstheme="minorHAnsi"/>
          <w:i/>
          <w:sz w:val="24"/>
          <w:szCs w:val="24"/>
          <w:u w:val="single"/>
        </w:rPr>
      </w:pPr>
    </w:p>
    <w:p w14:paraId="0CDEE09F" w14:textId="77777777" w:rsidR="00A33147" w:rsidRPr="006B235E" w:rsidRDefault="00A33147" w:rsidP="006B235E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4) Hébergement pendant les congés scolaires </w:t>
      </w:r>
    </w:p>
    <w:p w14:paraId="5D5BEC2E" w14:textId="77777777" w:rsidR="00A33147" w:rsidRPr="007271AE" w:rsidRDefault="00A33147" w:rsidP="00A33147">
      <w:pPr>
        <w:pStyle w:val="TexteCourant"/>
        <w:tabs>
          <w:tab w:val="left" w:pos="1200"/>
          <w:tab w:val="left" w:pos="1333"/>
        </w:tabs>
        <w:jc w:val="both"/>
        <w:rPr>
          <w:rFonts w:asciiTheme="minorHAnsi" w:hAnsiTheme="minorHAnsi" w:cstheme="minorHAnsi"/>
          <w:b/>
          <w:u w:val="single"/>
          <w:lang w:val="fr-FR"/>
        </w:rPr>
      </w:pPr>
    </w:p>
    <w:p w14:paraId="2A80984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  L’ (les) enfant(s) est (sont) hébergé(s) comme suit :</w:t>
      </w:r>
    </w:p>
    <w:p w14:paraId="225F718E" w14:textId="77777777" w:rsidR="00A33147" w:rsidRDefault="00A33147" w:rsidP="00A3314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294152D" w14:textId="0D7D3ED3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</w:rPr>
        <w:t xml:space="preserve">  </w:t>
      </w:r>
      <w:r w:rsidRPr="007271AE">
        <w:rPr>
          <w:rFonts w:cstheme="minorHAnsi"/>
          <w:b/>
          <w:bCs/>
          <w:sz w:val="24"/>
          <w:szCs w:val="24"/>
          <w:u w:val="single"/>
        </w:rPr>
        <w:t>4.1. Congés de deux semaines (congés d’automne</w:t>
      </w:r>
      <w:r w:rsidR="007D47A0">
        <w:rPr>
          <w:rFonts w:cstheme="minorHAnsi"/>
          <w:b/>
          <w:bCs/>
          <w:sz w:val="24"/>
          <w:szCs w:val="24"/>
          <w:u w:val="single"/>
        </w:rPr>
        <w:t>/Toussaint</w:t>
      </w:r>
      <w:r w:rsidRPr="007271AE">
        <w:rPr>
          <w:rFonts w:cstheme="minorHAnsi"/>
          <w:b/>
          <w:bCs/>
          <w:sz w:val="24"/>
          <w:szCs w:val="24"/>
          <w:u w:val="single"/>
        </w:rPr>
        <w:t>, d’hiver</w:t>
      </w:r>
      <w:r w:rsidR="007D47A0">
        <w:rPr>
          <w:rFonts w:cstheme="minorHAnsi"/>
          <w:b/>
          <w:bCs/>
          <w:sz w:val="24"/>
          <w:szCs w:val="24"/>
          <w:u w:val="single"/>
        </w:rPr>
        <w:t>/de Noël</w:t>
      </w:r>
      <w:r w:rsidRPr="007271AE">
        <w:rPr>
          <w:rFonts w:cstheme="minorHAnsi"/>
          <w:b/>
          <w:bCs/>
          <w:sz w:val="24"/>
          <w:szCs w:val="24"/>
          <w:u w:val="single"/>
        </w:rPr>
        <w:t>, de détente</w:t>
      </w:r>
      <w:r w:rsidR="007D47A0">
        <w:rPr>
          <w:rFonts w:cstheme="minorHAnsi"/>
          <w:b/>
          <w:bCs/>
          <w:sz w:val="24"/>
          <w:szCs w:val="24"/>
          <w:u w:val="single"/>
        </w:rPr>
        <w:t>/de Carnaval</w:t>
      </w:r>
      <w:r w:rsidRPr="007271AE">
        <w:rPr>
          <w:rFonts w:cstheme="minorHAnsi"/>
          <w:b/>
          <w:bCs/>
          <w:sz w:val="24"/>
          <w:szCs w:val="24"/>
          <w:u w:val="single"/>
        </w:rPr>
        <w:t xml:space="preserve"> et de printemps</w:t>
      </w:r>
      <w:r w:rsidR="007D47A0">
        <w:rPr>
          <w:rFonts w:cstheme="minorHAnsi"/>
          <w:b/>
          <w:bCs/>
          <w:sz w:val="24"/>
          <w:szCs w:val="24"/>
          <w:u w:val="single"/>
        </w:rPr>
        <w:t>/Pâques</w:t>
      </w:r>
      <w:r w:rsidRPr="007271AE">
        <w:rPr>
          <w:rFonts w:cstheme="minorHAnsi"/>
          <w:b/>
          <w:bCs/>
          <w:sz w:val="24"/>
          <w:szCs w:val="24"/>
          <w:u w:val="single"/>
        </w:rPr>
        <w:t>)</w:t>
      </w:r>
      <w:r w:rsidRPr="007271AE">
        <w:rPr>
          <w:rFonts w:cstheme="minorHAnsi"/>
          <w:b/>
          <w:bCs/>
          <w:sz w:val="24"/>
          <w:szCs w:val="24"/>
        </w:rPr>
        <w:t xml:space="preserve"> : </w:t>
      </w:r>
    </w:p>
    <w:p w14:paraId="45FD28DA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1C15144E" w14:textId="77777777" w:rsidR="00A33147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4182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14:paraId="34CBBD03" w14:textId="77777777" w:rsidR="007D47A0" w:rsidRPr="007271AE" w:rsidRDefault="007D47A0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14:paraId="1C608D56" w14:textId="77777777" w:rsidR="00A33147" w:rsidRPr="007271AE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99031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par moitié des congés comme suit : </w:t>
      </w:r>
    </w:p>
    <w:p w14:paraId="3F1AE898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0659EC95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42D5D00B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6238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316957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14:paraId="1F9B0D84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2146701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91157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14:paraId="1A623A6D" w14:textId="77777777" w:rsidR="00A33147" w:rsidRPr="007271AE" w:rsidRDefault="00A33147" w:rsidP="00A33147">
      <w:pPr>
        <w:pStyle w:val="Paragraphedeliste"/>
        <w:spacing w:after="0" w:line="240" w:lineRule="auto"/>
        <w:ind w:left="2160"/>
        <w:jc w:val="both"/>
        <w:rPr>
          <w:rFonts w:cstheme="minorHAnsi"/>
          <w:sz w:val="24"/>
          <w:szCs w:val="24"/>
        </w:rPr>
      </w:pPr>
    </w:p>
    <w:p w14:paraId="45682749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47B8047E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402177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244376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moitié des congés </w:t>
      </w:r>
    </w:p>
    <w:p w14:paraId="799141F7" w14:textId="77777777" w:rsidR="00A33147" w:rsidRPr="007271AE" w:rsidRDefault="00A33147" w:rsidP="00A33147">
      <w:pPr>
        <w:pStyle w:val="Paragraphedeliste"/>
        <w:numPr>
          <w:ilvl w:val="0"/>
          <w:numId w:val="24"/>
        </w:num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45714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071769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seconde moitié des congés </w:t>
      </w:r>
    </w:p>
    <w:p w14:paraId="549CAC05" w14:textId="77777777" w:rsidR="00A33147" w:rsidRPr="007271AE" w:rsidRDefault="00A33147" w:rsidP="00A33147">
      <w:pPr>
        <w:pStyle w:val="Paragraphedeliste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802F6F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Etant entendu que les congés s’étendent :</w:t>
      </w:r>
    </w:p>
    <w:p w14:paraId="65A87337" w14:textId="77777777" w:rsidR="00A33147" w:rsidRPr="007271AE" w:rsidRDefault="00675ECC" w:rsidP="00A3314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93774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147" w:rsidRPr="007271AE">
        <w:rPr>
          <w:rFonts w:cstheme="minorHAnsi"/>
          <w:sz w:val="24"/>
          <w:szCs w:val="24"/>
        </w:rPr>
        <w:t xml:space="preserve">  du vendredi sortie de l’école (ou 18h00) au lundi reprise de l’école (ou 9h00), le jour pivot étant le samedi médian à 18h00. </w:t>
      </w:r>
    </w:p>
    <w:p w14:paraId="0A58E02C" w14:textId="77777777" w:rsidR="00A33147" w:rsidRPr="007271AE" w:rsidRDefault="00675ECC" w:rsidP="00A33147">
      <w:pPr>
        <w:spacing w:after="0" w:line="240" w:lineRule="auto"/>
        <w:ind w:left="993"/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1596131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33147" w:rsidRPr="007271AE">
        <w:rPr>
          <w:rFonts w:cstheme="minorHAnsi"/>
          <w:sz w:val="24"/>
          <w:szCs w:val="24"/>
        </w:rPr>
        <w:t xml:space="preserve"> Autre(s) jour(s)/heure(s) :</w:t>
      </w:r>
    </w:p>
    <w:p w14:paraId="0E9CADA3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BDFBC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993"/>
        <w:jc w:val="both"/>
        <w:rPr>
          <w:rFonts w:asciiTheme="minorHAnsi" w:hAnsiTheme="minorHAnsi" w:cstheme="minorHAnsi"/>
        </w:rPr>
      </w:pPr>
    </w:p>
    <w:p w14:paraId="3271495A" w14:textId="77777777" w:rsidR="00A33147" w:rsidRPr="007271AE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08900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i/>
          <w:iCs/>
          <w:sz w:val="24"/>
          <w:szCs w:val="24"/>
          <w:u w:val="dotted"/>
        </w:rPr>
        <w:t xml:space="preserve">  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>autres modalités :</w:t>
      </w:r>
    </w:p>
    <w:p w14:paraId="3F17DAC9" w14:textId="77777777" w:rsidR="00A33147" w:rsidRPr="007271AE" w:rsidRDefault="00A33147" w:rsidP="00A3314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3129BD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61AED89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271AE">
        <w:rPr>
          <w:rFonts w:cstheme="minorHAnsi"/>
          <w:b/>
          <w:bCs/>
          <w:sz w:val="24"/>
          <w:szCs w:val="24"/>
          <w:u w:val="single"/>
        </w:rPr>
        <w:t>4.2. Congés d’été </w:t>
      </w:r>
      <w:r w:rsidRPr="007271AE">
        <w:rPr>
          <w:rFonts w:cstheme="minorHAnsi"/>
          <w:b/>
          <w:bCs/>
          <w:sz w:val="24"/>
          <w:szCs w:val="24"/>
        </w:rPr>
        <w:t xml:space="preserve">: </w:t>
      </w:r>
    </w:p>
    <w:p w14:paraId="72176B3F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77A3EDC" w14:textId="77777777" w:rsidR="00A33147" w:rsidRPr="007271AE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481388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maintien des modalités d’hébergement fixées en période scolaire </w:t>
      </w:r>
    </w:p>
    <w:p w14:paraId="77CA31D8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</w:p>
    <w:p w14:paraId="22E726F4" w14:textId="77777777" w:rsidR="00A33147" w:rsidRPr="007271AE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b/>
            <w:bCs/>
            <w:sz w:val="24"/>
            <w:szCs w:val="24"/>
            <w:u w:val="dotted"/>
          </w:rPr>
          <w:id w:val="-65350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hAnsi="Segoe UI Symbol" w:cs="Segoe UI Symbol"/>
              <w:b/>
              <w:bCs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d’ 1 semaine et demi, 15 jours, 15 jours et 1 semaine et demi :</w:t>
      </w:r>
    </w:p>
    <w:p w14:paraId="18CE1F4E" w14:textId="77777777" w:rsidR="00A33147" w:rsidRPr="007271AE" w:rsidRDefault="00A33147" w:rsidP="00A33147">
      <w:pPr>
        <w:spacing w:after="0" w:line="240" w:lineRule="auto"/>
        <w:ind w:left="360"/>
        <w:jc w:val="both"/>
        <w:rPr>
          <w:rFonts w:cstheme="minorHAnsi"/>
          <w:sz w:val="24"/>
          <w:szCs w:val="24"/>
        </w:rPr>
      </w:pPr>
    </w:p>
    <w:p w14:paraId="3693C3CF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5DCBB92F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151411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403124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14:paraId="6B8C29DF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29591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822653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14:paraId="7B2F3C21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22C263" w14:textId="77777777" w:rsidR="00A33147" w:rsidRPr="007271AE" w:rsidRDefault="00A33147" w:rsidP="00A33147">
      <w:pPr>
        <w:spacing w:after="0" w:line="240" w:lineRule="auto"/>
        <w:ind w:left="284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7688284D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655062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99669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dernier jour d’école à 18h00 jusqu’au 15 juillet à 18h00 et du 31 juillet à 18h00 au 15 août à 18h00.</w:t>
      </w:r>
    </w:p>
    <w:p w14:paraId="607F1818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37124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801769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15 juillet à 18h00 au 31 juillet à 18h00 et du 15 août à 18h00 au dimanche veille de rentrée des classes à 18h00.</w:t>
      </w:r>
    </w:p>
    <w:p w14:paraId="06CC2FF5" w14:textId="77777777" w:rsidR="00A33147" w:rsidRDefault="00A33147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D6B4971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56534FAE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79FFFA2D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283243E0" w14:textId="77777777" w:rsidR="006B235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03353286" w14:textId="77777777" w:rsidR="006B235E" w:rsidRPr="007271AE" w:rsidRDefault="006B235E" w:rsidP="006B235E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6258784F" w14:textId="77777777" w:rsidR="00A33147" w:rsidRPr="007271AE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894582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par semaine</w:t>
      </w:r>
      <w:r w:rsidR="00A33147">
        <w:rPr>
          <w:rFonts w:cstheme="minorHAnsi"/>
          <w:b/>
          <w:bCs/>
          <w:sz w:val="24"/>
          <w:szCs w:val="24"/>
          <w:u w:val="dotted"/>
        </w:rPr>
        <w:t>s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:</w:t>
      </w:r>
    </w:p>
    <w:p w14:paraId="770C5247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BD56FE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30BF2903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53658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232211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semaine des </w:t>
      </w:r>
      <w:r>
        <w:rPr>
          <w:rFonts w:cstheme="minorHAnsi"/>
          <w:sz w:val="24"/>
          <w:szCs w:val="24"/>
        </w:rPr>
        <w:t>congés</w:t>
      </w:r>
      <w:r w:rsidRPr="007271AE">
        <w:rPr>
          <w:rFonts w:cstheme="minorHAnsi"/>
          <w:sz w:val="24"/>
          <w:szCs w:val="24"/>
        </w:rPr>
        <w:t>, du vendredi dernier jour d’école à 18h00 au vendredi de la deuxième semaine à 18h00.</w:t>
      </w:r>
    </w:p>
    <w:p w14:paraId="309530A8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955389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72898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14:paraId="66786B54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14:paraId="34BA6E9A" w14:textId="77777777" w:rsidR="00A33147" w:rsidRPr="007271AE" w:rsidRDefault="00A33147" w:rsidP="00A33147">
      <w:pPr>
        <w:spacing w:after="0" w:line="240" w:lineRule="auto"/>
        <w:ind w:left="709"/>
        <w:jc w:val="both"/>
        <w:rPr>
          <w:rFonts w:cstheme="minorHAnsi"/>
          <w:sz w:val="24"/>
          <w:szCs w:val="24"/>
        </w:rPr>
      </w:pPr>
    </w:p>
    <w:p w14:paraId="6F31D1CD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654A86BA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24072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9797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première semaine des vacances, du vendredi dernier jour d’école à 18h00 au vendredi de la deuxième semaine à 18h00.</w:t>
      </w:r>
    </w:p>
    <w:p w14:paraId="771F8514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23577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329334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du vendredi de la deuxième semaine à 18h00 au vendredi de la troisième semaine à 18h00.</w:t>
      </w:r>
    </w:p>
    <w:p w14:paraId="0F41459B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Et ainsi de suite jusqu’au dernier vendredi des vacances scolaires à 18h00, l’hébergement fixé en période scolaire reprenant ensuite.</w:t>
      </w:r>
    </w:p>
    <w:p w14:paraId="5618102B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43118AF" w14:textId="77777777" w:rsidR="00A33147" w:rsidRPr="007271AE" w:rsidRDefault="00675ECC" w:rsidP="00A33147">
      <w:pPr>
        <w:spacing w:after="0" w:line="240" w:lineRule="auto"/>
        <w:ind w:left="284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2032683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partage par quinzaine</w:t>
      </w:r>
      <w:r w:rsidR="00A33147">
        <w:rPr>
          <w:rFonts w:cstheme="minorHAnsi"/>
          <w:b/>
          <w:bCs/>
          <w:sz w:val="24"/>
          <w:szCs w:val="24"/>
          <w:u w:val="dotted"/>
        </w:rPr>
        <w:t>s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du 1</w:t>
      </w:r>
      <w:r w:rsidR="00A33147" w:rsidRPr="007271AE">
        <w:rPr>
          <w:rFonts w:cstheme="minorHAnsi"/>
          <w:b/>
          <w:bCs/>
          <w:sz w:val="24"/>
          <w:szCs w:val="24"/>
          <w:u w:val="dotted"/>
          <w:vertAlign w:val="superscript"/>
        </w:rPr>
        <w:t>er</w:t>
      </w:r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juillet au 31 août </w:t>
      </w:r>
    </w:p>
    <w:p w14:paraId="1A8CF454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C85ECA5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paires :</w:t>
      </w:r>
    </w:p>
    <w:p w14:paraId="28D43D46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174233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168370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14:paraId="713F7D45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73867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1530563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14:paraId="2BB5ADEA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14:paraId="73DDA892" w14:textId="77777777" w:rsidR="00A33147" w:rsidRPr="007271AE" w:rsidRDefault="00A33147" w:rsidP="00A3314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41E24CC6" w14:textId="77777777" w:rsidR="00A33147" w:rsidRPr="007271AE" w:rsidRDefault="00A33147" w:rsidP="00A33147">
      <w:pPr>
        <w:spacing w:after="0" w:line="240" w:lineRule="auto"/>
        <w:ind w:left="49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années impaires :</w:t>
      </w:r>
    </w:p>
    <w:p w14:paraId="21A81B54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bookmarkStart w:id="5" w:name="_Hlk139639653"/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87970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-352642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bookmarkEnd w:id="5"/>
      <w:r w:rsidRPr="007271AE">
        <w:rPr>
          <w:rFonts w:cstheme="minorHAnsi"/>
          <w:sz w:val="24"/>
          <w:szCs w:val="24"/>
        </w:rPr>
        <w:t xml:space="preserve">la première quinzaine des mois de juillet et d’août </w:t>
      </w:r>
    </w:p>
    <w:p w14:paraId="492D1F5C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 xml:space="preserve">par </w:t>
      </w:r>
      <w:sdt>
        <w:sdtPr>
          <w:rPr>
            <w:rFonts w:eastAsia="MS Gothic" w:cstheme="minorHAnsi"/>
            <w:sz w:val="24"/>
            <w:szCs w:val="24"/>
          </w:rPr>
          <w:id w:val="-1321346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le père </w:t>
      </w:r>
      <w:sdt>
        <w:sdtPr>
          <w:rPr>
            <w:rFonts w:eastAsia="MS Gothic" w:cstheme="minorHAnsi"/>
            <w:sz w:val="24"/>
            <w:szCs w:val="24"/>
          </w:rPr>
          <w:id w:val="738365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7271AE">
        <w:rPr>
          <w:rFonts w:cstheme="minorHAnsi"/>
          <w:b/>
          <w:bCs/>
          <w:sz w:val="24"/>
          <w:szCs w:val="24"/>
        </w:rPr>
        <w:t xml:space="preserve"> la mère, </w:t>
      </w:r>
      <w:r w:rsidRPr="007271AE">
        <w:rPr>
          <w:rFonts w:cstheme="minorHAnsi"/>
          <w:sz w:val="24"/>
          <w:szCs w:val="24"/>
        </w:rPr>
        <w:t>la seconde quinzaine des mois de juillet d’août</w:t>
      </w:r>
    </w:p>
    <w:p w14:paraId="6318EEF3" w14:textId="77777777" w:rsidR="00A33147" w:rsidRPr="007271AE" w:rsidRDefault="00A33147" w:rsidP="00A33147">
      <w:pPr>
        <w:pStyle w:val="Paragraphedeliste"/>
        <w:numPr>
          <w:ilvl w:val="2"/>
          <w:numId w:val="25"/>
        </w:numPr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les jours et heures « pivot » étant le 1</w:t>
      </w:r>
      <w:r w:rsidRPr="007271AE">
        <w:rPr>
          <w:rFonts w:cstheme="minorHAnsi"/>
          <w:sz w:val="24"/>
          <w:szCs w:val="24"/>
          <w:vertAlign w:val="superscript"/>
        </w:rPr>
        <w:t>er</w:t>
      </w:r>
      <w:r w:rsidRPr="007271AE">
        <w:rPr>
          <w:rFonts w:cstheme="minorHAnsi"/>
          <w:sz w:val="24"/>
          <w:szCs w:val="24"/>
        </w:rPr>
        <w:t xml:space="preserve"> juillet, le 15 juillet, le 31 juillet, le 15 août et le 31 août, à chaque fois à 18 heures.</w:t>
      </w:r>
    </w:p>
    <w:p w14:paraId="4E93DB02" w14:textId="77777777" w:rsidR="00A33147" w:rsidRPr="007271AE" w:rsidRDefault="00A33147" w:rsidP="00A33147">
      <w:pPr>
        <w:pStyle w:val="Paragraphedeliste"/>
        <w:spacing w:after="0" w:line="240" w:lineRule="auto"/>
        <w:ind w:left="851"/>
        <w:jc w:val="both"/>
        <w:rPr>
          <w:rFonts w:cstheme="minorHAnsi"/>
          <w:sz w:val="24"/>
          <w:szCs w:val="24"/>
        </w:rPr>
      </w:pPr>
    </w:p>
    <w:p w14:paraId="1945C9CD" w14:textId="77777777" w:rsidR="00A33147" w:rsidRPr="007271AE" w:rsidRDefault="00675ECC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dotted"/>
        </w:rPr>
      </w:pPr>
      <w:sdt>
        <w:sdtPr>
          <w:rPr>
            <w:rFonts w:cstheme="minorHAnsi"/>
            <w:sz w:val="24"/>
            <w:szCs w:val="24"/>
            <w:u w:val="dotted"/>
          </w:rPr>
          <w:id w:val="-15384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sz w:val="24"/>
              <w:szCs w:val="24"/>
              <w:u w:val="dotted"/>
            </w:rPr>
            <w:t>☐</w:t>
          </w:r>
        </w:sdtContent>
      </w:sdt>
      <w:r w:rsidR="00A33147" w:rsidRPr="007271AE">
        <w:rPr>
          <w:rFonts w:cstheme="minorHAnsi"/>
          <w:b/>
          <w:bCs/>
          <w:sz w:val="24"/>
          <w:szCs w:val="24"/>
          <w:u w:val="dotted"/>
        </w:rPr>
        <w:t xml:space="preserve">  autres modalités :</w:t>
      </w:r>
    </w:p>
    <w:p w14:paraId="255B6A6E" w14:textId="31B13AFC" w:rsidR="00A33147" w:rsidRPr="007271AE" w:rsidRDefault="00A33147" w:rsidP="00A33147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62A62E" w14:textId="2C0407F0" w:rsidR="00A33147" w:rsidRDefault="006B235E" w:rsidP="006B235E">
      <w:pPr>
        <w:spacing w:after="0" w:line="240" w:lineRule="auto"/>
        <w:ind w:left="426"/>
        <w:jc w:val="both"/>
        <w:rPr>
          <w:rFonts w:cstheme="minorHAnsi"/>
          <w:sz w:val="24"/>
          <w:szCs w:val="24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BC09BF" w14:textId="77777777" w:rsidR="006B235E" w:rsidRPr="007271A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CEB0CF" w14:textId="77777777" w:rsidR="006B235E" w:rsidRPr="007271A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  <w:r w:rsidRPr="007271A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743FAF" w14:textId="77777777" w:rsidR="006B235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33A2B00F" w14:textId="77777777" w:rsidR="006B235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24B9A4C3" w14:textId="77777777" w:rsidR="006B235E" w:rsidRPr="007271AE" w:rsidRDefault="006B235E" w:rsidP="006B235E">
      <w:pPr>
        <w:spacing w:after="0" w:line="240" w:lineRule="auto"/>
        <w:ind w:left="426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5E8E06B4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lastRenderedPageBreak/>
        <w:t>5) Les trajets</w:t>
      </w:r>
    </w:p>
    <w:p w14:paraId="09A418FC" w14:textId="77777777" w:rsidR="00A33147" w:rsidRPr="007271AE" w:rsidRDefault="00A33147" w:rsidP="00A33147">
      <w:pPr>
        <w:pStyle w:val="Paragraphedeliste"/>
        <w:spacing w:after="0" w:line="240" w:lineRule="auto"/>
        <w:ind w:left="0"/>
        <w:contextualSpacing w:val="0"/>
        <w:jc w:val="both"/>
        <w:rPr>
          <w:rFonts w:cstheme="minorHAnsi"/>
          <w:sz w:val="24"/>
          <w:szCs w:val="24"/>
          <w:lang w:val="fr-BE"/>
        </w:rPr>
      </w:pPr>
    </w:p>
    <w:p w14:paraId="775F3D1B" w14:textId="77777777" w:rsidR="00A33147" w:rsidRPr="007271AE" w:rsidRDefault="00675ECC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306700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les trajets sont partagés par moitié : le parent qui </w:t>
      </w:r>
      <w:sdt>
        <w:sdtPr>
          <w:rPr>
            <w:rFonts w:asciiTheme="minorHAnsi" w:hAnsiTheme="minorHAnsi" w:cstheme="minorHAnsi"/>
            <w:lang w:val="fr-FR"/>
          </w:rPr>
          <w:id w:val="1967929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débute</w:t>
      </w:r>
      <w:r w:rsidR="00A33147" w:rsidRPr="007271AE">
        <w:rPr>
          <w:rFonts w:asciiTheme="minorHAnsi" w:hAnsiTheme="minorHAnsi" w:cstheme="minorHAnsi"/>
          <w:lang w:val="fr-FR"/>
        </w:rPr>
        <w:t xml:space="preserve"> </w:t>
      </w:r>
      <w:sdt>
        <w:sdtPr>
          <w:rPr>
            <w:rFonts w:asciiTheme="minorHAnsi" w:hAnsiTheme="minorHAnsi" w:cstheme="minorHAnsi"/>
            <w:lang w:val="fr-FR"/>
          </w:rPr>
          <w:id w:val="1464925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termine</w:t>
      </w:r>
      <w:r w:rsidR="00A33147" w:rsidRPr="007271AE">
        <w:rPr>
          <w:rFonts w:asciiTheme="minorHAnsi" w:hAnsiTheme="minorHAnsi" w:cstheme="minorHAnsi"/>
          <w:lang w:val="fr-FR"/>
        </w:rPr>
        <w:t xml:space="preserve"> sa période d’hébergement ira </w:t>
      </w:r>
      <w:sdt>
        <w:sdtPr>
          <w:rPr>
            <w:rFonts w:asciiTheme="minorHAnsi" w:hAnsiTheme="minorHAnsi" w:cstheme="minorHAnsi"/>
            <w:lang w:val="fr-FR"/>
          </w:rPr>
          <w:id w:val="1342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chercher </w:t>
      </w:r>
      <w:sdt>
        <w:sdtPr>
          <w:rPr>
            <w:rFonts w:asciiTheme="minorHAnsi" w:hAnsiTheme="minorHAnsi" w:cstheme="minorHAnsi"/>
            <w:lang w:val="fr-FR"/>
          </w:rPr>
          <w:id w:val="10874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déposer</w:t>
      </w:r>
      <w:r w:rsidR="00A33147" w:rsidRPr="007271AE">
        <w:rPr>
          <w:rFonts w:asciiTheme="minorHAnsi" w:hAnsiTheme="minorHAnsi" w:cstheme="minorHAnsi"/>
          <w:lang w:val="fr-FR"/>
        </w:rPr>
        <w:t xml:space="preserve"> l’(les)enfant(s) à l’école ou en la résidence de l’autre parent.</w:t>
      </w:r>
    </w:p>
    <w:p w14:paraId="1BB8328A" w14:textId="77777777" w:rsidR="00A33147" w:rsidRPr="007271AE" w:rsidRDefault="00A33147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0477AA2F" w14:textId="77777777" w:rsidR="00A33147" w:rsidRPr="007271AE" w:rsidRDefault="00675ECC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76445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les trajets sont partagés par moitié : </w:t>
      </w:r>
    </w:p>
    <w:p w14:paraId="7DC87C93" w14:textId="77777777" w:rsidR="00A33147" w:rsidRPr="007271AE" w:rsidRDefault="00A33147" w:rsidP="00A33147">
      <w:pPr>
        <w:pStyle w:val="TexteCourant"/>
        <w:numPr>
          <w:ilvl w:val="0"/>
          <w:numId w:val="25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tous les trajets « aller » sont assumés par </w:t>
      </w:r>
      <w:sdt>
        <w:sdtPr>
          <w:rPr>
            <w:rFonts w:asciiTheme="minorHAnsi" w:hAnsiTheme="minorHAnsi" w:cstheme="minorHAnsi"/>
            <w:lang w:val="fr-FR"/>
          </w:rPr>
          <w:id w:val="-13726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852917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mère,</w:t>
      </w:r>
    </w:p>
    <w:p w14:paraId="0F6019C1" w14:textId="77777777" w:rsidR="00A33147" w:rsidRPr="007271AE" w:rsidRDefault="00A33147" w:rsidP="00A33147">
      <w:pPr>
        <w:pStyle w:val="TexteCourant"/>
        <w:numPr>
          <w:ilvl w:val="0"/>
          <w:numId w:val="25"/>
        </w:numPr>
        <w:tabs>
          <w:tab w:val="left" w:pos="1200"/>
          <w:tab w:val="left" w:pos="1333"/>
        </w:tabs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et tous les trajets « retour » sont assumés par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73385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b/>
            <w:bCs/>
            <w:lang w:val="fr-FR"/>
          </w:rPr>
          <w:id w:val="-1426640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hAnsi="Segoe UI Symbol" w:cs="Segoe UI Symbol"/>
              <w:b/>
              <w:bCs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14:paraId="74C8A873" w14:textId="77777777" w:rsidR="00A33147" w:rsidRPr="007271AE" w:rsidRDefault="00A33147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50F32B7A" w14:textId="77777777" w:rsidR="00A33147" w:rsidRPr="007271AE" w:rsidRDefault="00675ECC" w:rsidP="00A33147">
      <w:pPr>
        <w:pStyle w:val="TexteCourant"/>
        <w:tabs>
          <w:tab w:val="left" w:pos="1200"/>
          <w:tab w:val="left" w:pos="1333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16692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tous les trajets sont assumés par </w:t>
      </w:r>
      <w:sdt>
        <w:sdtPr>
          <w:rPr>
            <w:rFonts w:asciiTheme="minorHAnsi" w:hAnsiTheme="minorHAnsi" w:cstheme="minorHAnsi"/>
            <w:lang w:val="fr-FR"/>
          </w:rPr>
          <w:id w:val="-92827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le père </w:t>
      </w:r>
      <w:sdt>
        <w:sdtPr>
          <w:rPr>
            <w:rFonts w:asciiTheme="minorHAnsi" w:hAnsiTheme="minorHAnsi" w:cstheme="minorHAnsi"/>
            <w:lang w:val="fr-FR"/>
          </w:rPr>
          <w:id w:val="1047179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la mère.</w:t>
      </w:r>
    </w:p>
    <w:p w14:paraId="1BD7D026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158F9B4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 xml:space="preserve">6) Les allocations familiales </w:t>
      </w:r>
    </w:p>
    <w:p w14:paraId="0D703534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u w:val="single"/>
          <w:lang w:val="fr-FR"/>
        </w:rPr>
      </w:pPr>
    </w:p>
    <w:p w14:paraId="24B5B1F5" w14:textId="77777777" w:rsidR="00A33147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6" w:name="_Hlk138164914"/>
      <w:r w:rsidRPr="007271AE">
        <w:rPr>
          <w:rFonts w:asciiTheme="minorHAnsi" w:hAnsiTheme="minorHAnsi" w:cstheme="minorHAnsi"/>
          <w:lang w:val="fr-FR"/>
        </w:rPr>
        <w:t>Les allocations familiales sont perçues par :</w:t>
      </w:r>
    </w:p>
    <w:p w14:paraId="6978C1F8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r w:rsidRPr="007271AE">
        <w:rPr>
          <w:rFonts w:asciiTheme="minorHAnsi" w:hAnsiTheme="minorHAnsi" w:cstheme="minorHAnsi"/>
          <w:lang w:val="fr-FR"/>
        </w:rPr>
        <w:tab/>
      </w:r>
    </w:p>
    <w:p w14:paraId="58B62940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57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la mère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5F595424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0569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le père</w:t>
      </w:r>
    </w:p>
    <w:p w14:paraId="00FDC565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67863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par le père qui rétrocède la moitié à la mère (ou autre pourcentage : ………….…………)</w:t>
      </w:r>
    </w:p>
    <w:p w14:paraId="228A5EC7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5553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 par la mère qui rétrocède la moitié au père (ou autre pourcentage : ………………………)</w:t>
      </w:r>
    </w:p>
    <w:bookmarkEnd w:id="6"/>
    <w:p w14:paraId="2A29ADF6" w14:textId="77777777" w:rsidR="006C23D3" w:rsidRPr="007271AE" w:rsidRDefault="006C23D3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33F10462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7) La part contributive</w:t>
      </w:r>
    </w:p>
    <w:p w14:paraId="4041FCE1" w14:textId="77777777" w:rsidR="00A33147" w:rsidRPr="007271AE" w:rsidRDefault="00A33147" w:rsidP="00A33147">
      <w:pPr>
        <w:pStyle w:val="Paragraphedeliste"/>
        <w:spacing w:after="0" w:line="240" w:lineRule="auto"/>
        <w:ind w:left="360"/>
        <w:jc w:val="both"/>
        <w:rPr>
          <w:rFonts w:cstheme="minorHAnsi"/>
          <w:b/>
          <w:sz w:val="24"/>
          <w:szCs w:val="24"/>
          <w:u w:val="single"/>
          <w:lang w:val="fr-BE"/>
        </w:rPr>
      </w:pPr>
    </w:p>
    <w:p w14:paraId="3E8F1AB1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47136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il n’y a </w:t>
      </w:r>
      <w:r w:rsidR="00A33147" w:rsidRPr="007271AE">
        <w:rPr>
          <w:rFonts w:asciiTheme="minorHAnsi" w:hAnsiTheme="minorHAnsi" w:cstheme="minorHAnsi"/>
          <w:b/>
          <w:bCs/>
          <w:lang w:val="fr-FR"/>
        </w:rPr>
        <w:t>pas</w:t>
      </w:r>
      <w:r w:rsidR="00A33147" w:rsidRPr="007271AE">
        <w:rPr>
          <w:rFonts w:asciiTheme="minorHAnsi" w:hAnsiTheme="minorHAnsi" w:cstheme="minorHAnsi"/>
          <w:lang w:val="fr-FR"/>
        </w:rPr>
        <w:t xml:space="preserve"> de part contributive due entre les parties</w:t>
      </w:r>
    </w:p>
    <w:p w14:paraId="12FFDD75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7CDF8D38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644614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b/>
          <w:bCs/>
          <w:lang w:val="fr-FR"/>
        </w:rPr>
        <w:t xml:space="preserve">    il y a une part contributive</w:t>
      </w:r>
      <w:r w:rsidR="00A33147" w:rsidRPr="007271AE">
        <w:rPr>
          <w:rFonts w:asciiTheme="minorHAnsi" w:hAnsiTheme="minorHAnsi" w:cstheme="minorHAnsi"/>
          <w:lang w:val="fr-FR"/>
        </w:rPr>
        <w:t xml:space="preserve"> qui est due</w:t>
      </w:r>
      <w:r w:rsidR="00A33147">
        <w:rPr>
          <w:rFonts w:asciiTheme="minorHAnsi" w:hAnsiTheme="minorHAnsi" w:cstheme="minorHAnsi"/>
          <w:lang w:val="fr-FR"/>
        </w:rPr>
        <w:t xml:space="preserve"> par</w:t>
      </w:r>
      <w:r w:rsidR="00A33147" w:rsidRPr="007271AE">
        <w:rPr>
          <w:rFonts w:asciiTheme="minorHAnsi" w:hAnsiTheme="minorHAnsi" w:cstheme="minorHAnsi"/>
          <w:lang w:val="fr-FR"/>
        </w:rPr>
        <w:t xml:space="preserve"> :</w:t>
      </w:r>
    </w:p>
    <w:p w14:paraId="273994A2" w14:textId="77777777" w:rsidR="00A33147" w:rsidRPr="007271AE" w:rsidRDefault="00A33147" w:rsidP="00A3314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07420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le père</w:t>
      </w:r>
    </w:p>
    <w:p w14:paraId="6707C4EB" w14:textId="77777777" w:rsidR="00A33147" w:rsidRPr="007271AE" w:rsidRDefault="00A33147" w:rsidP="00A3314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ab/>
      </w:r>
      <w:sdt>
        <w:sdtPr>
          <w:rPr>
            <w:rFonts w:asciiTheme="minorHAnsi" w:hAnsiTheme="minorHAnsi" w:cstheme="minorHAnsi"/>
            <w:lang w:val="fr-FR"/>
          </w:rPr>
          <w:id w:val="-1321345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Pr="007271AE">
        <w:rPr>
          <w:rFonts w:asciiTheme="minorHAnsi" w:hAnsiTheme="minorHAnsi" w:cstheme="minorHAnsi"/>
          <w:lang w:val="fr-FR"/>
        </w:rPr>
        <w:t xml:space="preserve">    la mère</w:t>
      </w:r>
    </w:p>
    <w:p w14:paraId="301A62CF" w14:textId="77777777" w:rsidR="00A33147" w:rsidRPr="007271AE" w:rsidRDefault="00A33147" w:rsidP="00A33147">
      <w:pPr>
        <w:pStyle w:val="TexteCourant"/>
        <w:ind w:left="567"/>
        <w:jc w:val="both"/>
        <w:rPr>
          <w:rFonts w:asciiTheme="minorHAnsi" w:hAnsiTheme="minorHAnsi" w:cstheme="minorHAnsi"/>
          <w:lang w:val="fr-FR"/>
        </w:rPr>
      </w:pPr>
    </w:p>
    <w:p w14:paraId="7F4D6734" w14:textId="77777777" w:rsidR="00A33147" w:rsidRPr="007271AE" w:rsidRDefault="00A33147" w:rsidP="00A33147">
      <w:pPr>
        <w:pStyle w:val="TexteCourant"/>
        <w:numPr>
          <w:ilvl w:val="0"/>
          <w:numId w:val="25"/>
        </w:numPr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Elle est fixée à la somme de ................... euros par mois et par enfant </w:t>
      </w:r>
    </w:p>
    <w:p w14:paraId="577D2515" w14:textId="77777777" w:rsidR="00A33147" w:rsidRPr="007271AE" w:rsidRDefault="00A33147" w:rsidP="00A33147">
      <w:pPr>
        <w:pStyle w:val="TexteCourant"/>
        <w:ind w:left="113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(c’est-à-dire, au total pour tous les enfants : ……………………………………par mois)</w:t>
      </w:r>
    </w:p>
    <w:p w14:paraId="770485BF" w14:textId="77777777" w:rsidR="00A33147" w:rsidRPr="007271AE" w:rsidRDefault="00A33147" w:rsidP="00A3314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  <w:t>Elle est due à partir du ......................................</w:t>
      </w:r>
    </w:p>
    <w:p w14:paraId="038BD88B" w14:textId="77777777" w:rsidR="00A33147" w:rsidRPr="007271AE" w:rsidRDefault="00A33147" w:rsidP="00A33147">
      <w:pPr>
        <w:pStyle w:val="TexteCourant"/>
        <w:ind w:left="1134" w:hanging="283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-</w:t>
      </w:r>
      <w:r w:rsidRPr="007271AE">
        <w:rPr>
          <w:rFonts w:asciiTheme="minorHAnsi" w:hAnsiTheme="minorHAnsi" w:cstheme="minorHAnsi"/>
          <w:lang w:val="fr-FR"/>
        </w:rPr>
        <w:tab/>
        <w:t>Elle est indexée annuellement selon la formule légale (article 203quater du code   civil ancien)</w:t>
      </w:r>
    </w:p>
    <w:p w14:paraId="26FEEC31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1CB7E746" w14:textId="77847FDF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Cette décision de fixer </w:t>
      </w:r>
      <w:r w:rsidRPr="006B235E">
        <w:rPr>
          <w:rFonts w:asciiTheme="minorHAnsi" w:hAnsiTheme="minorHAnsi" w:cstheme="minorHAnsi"/>
          <w:b/>
          <w:bCs/>
          <w:lang w:val="fr-FR"/>
        </w:rPr>
        <w:t>une part contributive / pas de part contributive</w:t>
      </w:r>
      <w:r w:rsidRPr="007271AE">
        <w:rPr>
          <w:rFonts w:asciiTheme="minorHAnsi" w:hAnsiTheme="minorHAnsi" w:cstheme="minorHAnsi"/>
          <w:lang w:val="fr-FR"/>
        </w:rPr>
        <w:t xml:space="preserve"> a été prise en tenant compte des éléments suivants :</w:t>
      </w:r>
      <w:r w:rsidR="006B235E">
        <w:rPr>
          <w:rFonts w:asciiTheme="minorHAnsi" w:hAnsiTheme="minorHAnsi" w:cstheme="minorHAnsi"/>
          <w:lang w:val="fr-FR"/>
        </w:rPr>
        <w:t xml:space="preserve"> </w:t>
      </w:r>
    </w:p>
    <w:p w14:paraId="5630293E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p w14:paraId="10AB0DF0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</w:t>
      </w:r>
      <w:r w:rsidRPr="006B235E">
        <w:rPr>
          <w:rFonts w:asciiTheme="minorHAnsi" w:hAnsiTheme="minorHAnsi" w:cstheme="minorHAnsi"/>
          <w:b/>
          <w:bCs/>
          <w:lang w:val="fr-FR"/>
        </w:rPr>
        <w:t>du père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……………………………………………………….(€/mois)</w:t>
      </w:r>
    </w:p>
    <w:p w14:paraId="0D425E92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capacités contributives de </w:t>
      </w:r>
      <w:r w:rsidRPr="006B235E">
        <w:rPr>
          <w:rFonts w:asciiTheme="minorHAnsi" w:hAnsiTheme="minorHAnsi" w:cstheme="minorHAnsi"/>
          <w:b/>
          <w:bCs/>
          <w:lang w:val="fr-FR"/>
        </w:rPr>
        <w:t>la mère</w:t>
      </w:r>
      <w:r w:rsidRPr="007271AE">
        <w:rPr>
          <w:rFonts w:asciiTheme="minorHAnsi" w:hAnsiTheme="minorHAnsi" w:cstheme="minorHAnsi"/>
          <w:lang w:val="fr-FR"/>
        </w:rPr>
        <w:t> : …………………………………………………..(€/mois)</w:t>
      </w:r>
    </w:p>
    <w:p w14:paraId="4632CB39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montant des allocations familiales : ……………………………………………………(€/mois)</w:t>
      </w:r>
    </w:p>
    <w:p w14:paraId="25AB2ECA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 xml:space="preserve">à titre indicatif, les parties estiment que le coût de l’(des) enfant(s) peut être évalué </w:t>
      </w:r>
      <w:r>
        <w:rPr>
          <w:rFonts w:asciiTheme="minorHAnsi" w:hAnsiTheme="minorHAnsi" w:cstheme="minorHAnsi"/>
          <w:lang w:val="fr-FR"/>
        </w:rPr>
        <w:t>à la somme</w:t>
      </w:r>
      <w:r w:rsidRPr="007271AE">
        <w:rPr>
          <w:rFonts w:asciiTheme="minorHAnsi" w:hAnsiTheme="minorHAnsi" w:cstheme="minorHAnsi"/>
          <w:lang w:val="fr-FR"/>
        </w:rPr>
        <w:t xml:space="preserve"> total</w:t>
      </w:r>
      <w:r>
        <w:rPr>
          <w:rFonts w:asciiTheme="minorHAnsi" w:hAnsiTheme="minorHAnsi" w:cstheme="minorHAnsi"/>
          <w:lang w:val="fr-FR"/>
        </w:rPr>
        <w:t>e</w:t>
      </w:r>
      <w:r w:rsidRPr="007271AE">
        <w:rPr>
          <w:rFonts w:asciiTheme="minorHAnsi" w:hAnsiTheme="minorHAnsi" w:cstheme="minorHAnsi"/>
          <w:lang w:val="fr-FR"/>
        </w:rPr>
        <w:t xml:space="preserve"> de  :…..……………………….(€/mois)</w:t>
      </w:r>
    </w:p>
    <w:p w14:paraId="332EB022" w14:textId="77777777" w:rsidR="00A33147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629F63" w14:textId="77777777" w:rsidR="006B235E" w:rsidRDefault="006B235E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61FA253" w14:textId="77777777" w:rsidR="006B235E" w:rsidRPr="007271AE" w:rsidRDefault="006B235E" w:rsidP="00A3314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127DD66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lastRenderedPageBreak/>
        <w:t>8)  Les frais extraordinaires</w:t>
      </w:r>
    </w:p>
    <w:p w14:paraId="11654BC1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617D957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bookmarkStart w:id="7" w:name="_Hlk138164902"/>
      <w:r w:rsidRPr="007271AE">
        <w:rPr>
          <w:rFonts w:asciiTheme="minorHAnsi" w:hAnsiTheme="minorHAnsi" w:cstheme="minorHAnsi"/>
          <w:lang w:val="fr-FR"/>
        </w:rPr>
        <w:t>Les frais extraordinaires sont fixés selon les modalités et la définition de l’arrêté royal du 22 avril 2019.</w:t>
      </w:r>
    </w:p>
    <w:p w14:paraId="0BF9E195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0C4FD817" w14:textId="77777777" w:rsidR="00A33147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Ils sont assumés par les parties comme suit :</w:t>
      </w:r>
    </w:p>
    <w:p w14:paraId="6E219E5A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720"/>
        <w:jc w:val="both"/>
        <w:rPr>
          <w:rFonts w:asciiTheme="minorHAnsi" w:hAnsiTheme="minorHAnsi" w:cstheme="minorHAnsi"/>
          <w:lang w:val="fr-FR"/>
        </w:rPr>
      </w:pPr>
    </w:p>
    <w:p w14:paraId="1AC4E526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52527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par la mère à concurrence de …………………………………..%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0E979F6D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709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571683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par le père à concurrence de ……………………………………%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69CBCA0C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</w:p>
    <w:p w14:paraId="4A132A11" w14:textId="77777777" w:rsidR="00A33147" w:rsidRPr="007271AE" w:rsidRDefault="00A33147" w:rsidP="00A33147">
      <w:pPr>
        <w:pStyle w:val="TexteCourant"/>
        <w:numPr>
          <w:ilvl w:val="0"/>
          <w:numId w:val="22"/>
        </w:numPr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  <w:r w:rsidRPr="007271AE">
        <w:rPr>
          <w:rFonts w:asciiTheme="minorHAnsi" w:hAnsiTheme="minorHAnsi" w:cstheme="minorHAnsi"/>
          <w:lang w:val="fr-FR"/>
        </w:rPr>
        <w:t>à dater du …………………………………………………………………</w:t>
      </w:r>
    </w:p>
    <w:p w14:paraId="5C41A3BE" w14:textId="77777777" w:rsidR="00A33147" w:rsidRPr="007271AE" w:rsidRDefault="00A33147" w:rsidP="00A33147">
      <w:pPr>
        <w:pStyle w:val="TexteCourant"/>
        <w:tabs>
          <w:tab w:val="left" w:pos="1200"/>
          <w:tab w:val="left" w:pos="1560"/>
        </w:tabs>
        <w:jc w:val="both"/>
        <w:rPr>
          <w:rFonts w:asciiTheme="minorHAnsi" w:hAnsiTheme="minorHAnsi" w:cstheme="minorHAnsi"/>
          <w:lang w:val="fr-FR"/>
        </w:rPr>
      </w:pPr>
    </w:p>
    <w:bookmarkEnd w:id="7"/>
    <w:p w14:paraId="5D339A7F" w14:textId="77777777" w:rsidR="00A33147" w:rsidRPr="006B235E" w:rsidRDefault="00A33147" w:rsidP="00A3314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fr-BE"/>
        </w:rPr>
      </w:pPr>
      <w:r w:rsidRPr="006B235E">
        <w:rPr>
          <w:rFonts w:cstheme="minorHAnsi"/>
          <w:b/>
          <w:bCs/>
          <w:sz w:val="24"/>
          <w:szCs w:val="24"/>
          <w:lang w:val="fr-BE"/>
        </w:rPr>
        <w:t>9) Avantage fiscal lié à la charge de l’(des) enfant(s)</w:t>
      </w:r>
    </w:p>
    <w:p w14:paraId="1FBAD840" w14:textId="77777777" w:rsidR="00A33147" w:rsidRPr="007271AE" w:rsidRDefault="00A33147" w:rsidP="00A33147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bookmarkStart w:id="8" w:name="_Hlk138164930"/>
    <w:p w14:paraId="5E06C81E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-1576192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attribué à la mère</w:t>
      </w:r>
      <w:r w:rsidR="00A33147" w:rsidRPr="007271AE">
        <w:rPr>
          <w:rFonts w:asciiTheme="minorHAnsi" w:hAnsiTheme="minorHAnsi" w:cstheme="minorHAnsi"/>
          <w:lang w:val="fr-FR"/>
        </w:rPr>
        <w:tab/>
      </w:r>
    </w:p>
    <w:p w14:paraId="453821EE" w14:textId="77777777" w:rsidR="00A33147" w:rsidRPr="007271AE" w:rsidRDefault="00675ECC" w:rsidP="00A33147">
      <w:pPr>
        <w:pStyle w:val="TexteCourant"/>
        <w:tabs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20249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attribué au père</w:t>
      </w:r>
    </w:p>
    <w:p w14:paraId="51CDA477" w14:textId="123AF88E" w:rsidR="00A33147" w:rsidRPr="00A33147" w:rsidRDefault="00675ECC" w:rsidP="00A33147">
      <w:pPr>
        <w:pStyle w:val="TexteCourant"/>
        <w:tabs>
          <w:tab w:val="left" w:pos="1152"/>
          <w:tab w:val="left" w:pos="1200"/>
          <w:tab w:val="left" w:pos="1560"/>
        </w:tabs>
        <w:ind w:left="284"/>
        <w:jc w:val="both"/>
        <w:rPr>
          <w:rFonts w:asciiTheme="minorHAnsi" w:hAnsiTheme="minorHAnsi" w:cstheme="minorHAnsi"/>
          <w:lang w:val="fr-FR"/>
        </w:rPr>
      </w:pPr>
      <w:sdt>
        <w:sdtPr>
          <w:rPr>
            <w:rFonts w:asciiTheme="minorHAnsi" w:hAnsiTheme="minorHAnsi" w:cstheme="minorHAnsi"/>
            <w:lang w:val="fr-FR"/>
          </w:rPr>
          <w:id w:val="13017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3147" w:rsidRPr="007271AE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A33147" w:rsidRPr="007271AE">
        <w:rPr>
          <w:rFonts w:asciiTheme="minorHAnsi" w:hAnsiTheme="minorHAnsi" w:cstheme="minorHAnsi"/>
          <w:lang w:val="fr-FR"/>
        </w:rPr>
        <w:t xml:space="preserve">    partage par moitié entre les parents</w:t>
      </w:r>
      <w:bookmarkEnd w:id="8"/>
      <w:bookmarkEnd w:id="3"/>
    </w:p>
    <w:p w14:paraId="5D094BB7" w14:textId="77777777" w:rsidR="00751471" w:rsidRDefault="00751471" w:rsidP="0075147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CC1E7A3" w14:textId="77777777" w:rsidR="00D42DA2" w:rsidRPr="00A33147" w:rsidRDefault="00D42DA2" w:rsidP="00751471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8AA962E" w14:textId="5BF81901" w:rsidR="00751471" w:rsidRPr="00DB50D9" w:rsidRDefault="00DB50D9" w:rsidP="00751471">
      <w:pPr>
        <w:spacing w:after="0" w:line="240" w:lineRule="auto"/>
        <w:jc w:val="center"/>
        <w:rPr>
          <w:rFonts w:cstheme="minorHAnsi"/>
          <w:b/>
          <w:bCs/>
          <w:sz w:val="28"/>
          <w:szCs w:val="28"/>
          <w:lang w:val="fr-BE"/>
        </w:rPr>
      </w:pPr>
      <w:r w:rsidRPr="00DB50D9">
        <w:rPr>
          <w:rFonts w:cstheme="minorHAnsi"/>
          <w:b/>
          <w:bCs/>
          <w:sz w:val="28"/>
          <w:szCs w:val="28"/>
          <w:lang w:val="fr-BE"/>
        </w:rPr>
        <w:t>* * *</w:t>
      </w:r>
    </w:p>
    <w:p w14:paraId="53502F5D" w14:textId="77777777" w:rsidR="00751471" w:rsidRDefault="00751471" w:rsidP="00751471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76B581C2" w14:textId="77777777" w:rsidR="00D42DA2" w:rsidRDefault="00D42DA2" w:rsidP="00751471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29CF8F7F" w14:textId="77777777" w:rsidR="00D42DA2" w:rsidRDefault="00D42DA2" w:rsidP="00751471">
      <w:pPr>
        <w:spacing w:after="0" w:line="240" w:lineRule="auto"/>
        <w:jc w:val="both"/>
        <w:rPr>
          <w:rFonts w:cstheme="minorHAnsi"/>
          <w:sz w:val="24"/>
          <w:szCs w:val="24"/>
          <w:lang w:val="fr-BE"/>
        </w:rPr>
      </w:pPr>
    </w:p>
    <w:p w14:paraId="1A5263D4" w14:textId="1FB11609" w:rsidR="00751471" w:rsidRPr="006B235E" w:rsidRDefault="006B235E" w:rsidP="00751471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>Fait à …………………………………………………, le ……………………………………..</w:t>
      </w:r>
    </w:p>
    <w:p w14:paraId="2BDC0ED1" w14:textId="77777777" w:rsidR="00751471" w:rsidRDefault="00751471" w:rsidP="00751471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03D2AEED" w14:textId="77777777" w:rsidR="00A33147" w:rsidRDefault="00A33147" w:rsidP="00751471">
      <w:pPr>
        <w:tabs>
          <w:tab w:val="left" w:pos="4395"/>
          <w:tab w:val="left" w:pos="7230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540E7AE" w14:textId="1644498B" w:rsidR="006B235E" w:rsidRPr="006B235E" w:rsidRDefault="006B235E" w:rsidP="006B235E">
      <w:pPr>
        <w:tabs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t>Signature</w:t>
      </w:r>
      <w:r w:rsidRPr="006B235E">
        <w:rPr>
          <w:rFonts w:cstheme="minorHAnsi"/>
          <w:b/>
          <w:bCs/>
          <w:sz w:val="24"/>
          <w:szCs w:val="24"/>
        </w:rPr>
        <w:tab/>
      </w:r>
      <w:proofErr w:type="spellStart"/>
      <w:r w:rsidRPr="006B235E">
        <w:rPr>
          <w:rFonts w:cstheme="minorHAnsi"/>
          <w:b/>
          <w:bCs/>
          <w:sz w:val="24"/>
          <w:szCs w:val="24"/>
        </w:rPr>
        <w:t>Signature</w:t>
      </w:r>
      <w:proofErr w:type="spellEnd"/>
    </w:p>
    <w:p w14:paraId="65CC6EAA" w14:textId="6604D3A1" w:rsidR="00751471" w:rsidRDefault="00751471" w:rsidP="006B235E">
      <w:pPr>
        <w:tabs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4214681" w14:textId="35459973" w:rsidR="006B235E" w:rsidRPr="006B235E" w:rsidRDefault="006B235E" w:rsidP="006B235E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B235E">
        <w:rPr>
          <w:rFonts w:cstheme="minorHAnsi"/>
          <w:b/>
          <w:bCs/>
          <w:sz w:val="24"/>
          <w:szCs w:val="24"/>
        </w:rPr>
        <w:sym w:font="Wingdings" w:char="F0E8"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 w:rsidRPr="006B235E">
        <w:rPr>
          <w:rFonts w:cstheme="minorHAnsi"/>
          <w:b/>
          <w:bCs/>
          <w:sz w:val="24"/>
          <w:szCs w:val="24"/>
        </w:rPr>
        <w:sym w:font="Wingdings" w:char="F0E8"/>
      </w:r>
    </w:p>
    <w:p w14:paraId="1181346F" w14:textId="4B9A9DAD" w:rsidR="006B235E" w:rsidRPr="006B235E" w:rsidRDefault="006B235E" w:rsidP="006B235E">
      <w:pPr>
        <w:tabs>
          <w:tab w:val="left" w:pos="4395"/>
          <w:tab w:val="left" w:pos="6096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38C98CB" w14:textId="375D2C12" w:rsidR="00A33147" w:rsidRPr="006B235E" w:rsidRDefault="006B235E" w:rsidP="00E157F7">
      <w:pPr>
        <w:tabs>
          <w:tab w:val="left" w:pos="4395"/>
          <w:tab w:val="left" w:pos="5103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6B235E">
        <w:rPr>
          <w:rFonts w:cstheme="minorHAnsi"/>
          <w:sz w:val="24"/>
          <w:szCs w:val="24"/>
        </w:rPr>
        <w:t xml:space="preserve">Nom – Prénom : </w:t>
      </w:r>
      <w:r>
        <w:rPr>
          <w:rFonts w:cstheme="minorHAnsi"/>
          <w:sz w:val="24"/>
          <w:szCs w:val="24"/>
        </w:rPr>
        <w:t>………………………………</w:t>
      </w:r>
      <w:r w:rsidRPr="006B235E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6B235E">
        <w:rPr>
          <w:rFonts w:cstheme="minorHAnsi"/>
          <w:sz w:val="24"/>
          <w:szCs w:val="24"/>
        </w:rPr>
        <w:t>Nom</w:t>
      </w:r>
      <w:r>
        <w:rPr>
          <w:rFonts w:cstheme="minorHAnsi"/>
          <w:sz w:val="24"/>
          <w:szCs w:val="24"/>
        </w:rPr>
        <w:t xml:space="preserve"> - </w:t>
      </w:r>
      <w:r w:rsidRPr="006B235E">
        <w:rPr>
          <w:rFonts w:cstheme="minorHAnsi"/>
          <w:sz w:val="24"/>
          <w:szCs w:val="24"/>
        </w:rPr>
        <w:t xml:space="preserve">Prénom : </w:t>
      </w:r>
      <w:r>
        <w:rPr>
          <w:rFonts w:cstheme="minorHAnsi"/>
          <w:sz w:val="24"/>
          <w:szCs w:val="24"/>
        </w:rPr>
        <w:t>……………………</w:t>
      </w:r>
      <w:r w:rsidR="00E157F7">
        <w:rPr>
          <w:rFonts w:cstheme="minorHAnsi"/>
          <w:sz w:val="24"/>
          <w:szCs w:val="24"/>
        </w:rPr>
        <w:t>…………..</w:t>
      </w:r>
    </w:p>
    <w:p w14:paraId="267F7B1C" w14:textId="77777777" w:rsidR="00A33147" w:rsidRDefault="00A33147" w:rsidP="00751471">
      <w:pPr>
        <w:tabs>
          <w:tab w:val="left" w:pos="4395"/>
        </w:tabs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</w:p>
    <w:p w14:paraId="47BF1CBC" w14:textId="77777777" w:rsidR="00C33824" w:rsidRPr="00A33147" w:rsidRDefault="00C33824" w:rsidP="00375334">
      <w:pPr>
        <w:spacing w:after="0" w:line="240" w:lineRule="auto"/>
        <w:jc w:val="both"/>
        <w:rPr>
          <w:sz w:val="24"/>
          <w:szCs w:val="24"/>
          <w:lang w:val="fr-BE"/>
        </w:rPr>
      </w:pPr>
    </w:p>
    <w:p w14:paraId="5F7C870F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14:paraId="47563812" w14:textId="7FB5EA0B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  <w:r w:rsidRPr="00A33147">
        <w:rPr>
          <w:b/>
          <w:sz w:val="24"/>
          <w:szCs w:val="24"/>
          <w:u w:val="single"/>
          <w:lang w:val="fr-BE"/>
        </w:rPr>
        <w:t xml:space="preserve">Documents à joindre à la </w:t>
      </w:r>
      <w:r w:rsidR="009C13CB" w:rsidRPr="00A33147">
        <w:rPr>
          <w:b/>
          <w:sz w:val="24"/>
          <w:szCs w:val="24"/>
          <w:u w:val="single"/>
          <w:lang w:val="fr-BE"/>
        </w:rPr>
        <w:t>demande de conciliation</w:t>
      </w:r>
      <w:r w:rsidRPr="00A33147">
        <w:rPr>
          <w:b/>
          <w:sz w:val="24"/>
          <w:szCs w:val="24"/>
          <w:u w:val="single"/>
          <w:lang w:val="fr-BE"/>
        </w:rPr>
        <w:t xml:space="preserve"> (datant de moins de 15 jours lors du dépôt au greffe) :</w:t>
      </w:r>
    </w:p>
    <w:p w14:paraId="51B1DA69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fr-BE"/>
        </w:rPr>
      </w:pPr>
    </w:p>
    <w:p w14:paraId="4882E4D0" w14:textId="5F1CFF8E" w:rsidR="00C33824" w:rsidRPr="00A33147" w:rsidRDefault="009C13CB" w:rsidP="0037533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A33147">
        <w:rPr>
          <w:sz w:val="24"/>
          <w:szCs w:val="24"/>
          <w:lang w:val="fr-BE"/>
        </w:rPr>
        <w:t>Un certificat de résidence des deux parties ;</w:t>
      </w:r>
    </w:p>
    <w:p w14:paraId="7684D14F" w14:textId="455B4470" w:rsidR="009C13CB" w:rsidRPr="00A33147" w:rsidRDefault="009C13CB" w:rsidP="00375334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lang w:val="fr-BE"/>
        </w:rPr>
      </w:pPr>
      <w:r w:rsidRPr="00A33147">
        <w:rPr>
          <w:sz w:val="24"/>
          <w:szCs w:val="24"/>
          <w:lang w:val="fr-BE"/>
        </w:rPr>
        <w:t>L’extrait d’acte de naissance de l’enfant commun / des enfants communs ;</w:t>
      </w:r>
    </w:p>
    <w:p w14:paraId="6090DC66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sz w:val="24"/>
          <w:szCs w:val="24"/>
          <w:u w:val="single"/>
          <w:lang w:val="fr-BE"/>
        </w:rPr>
      </w:pPr>
    </w:p>
    <w:p w14:paraId="5D3328ED" w14:textId="7A13CAD9" w:rsidR="00C33824" w:rsidRPr="00A33147" w:rsidRDefault="009C13CB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  <w:r w:rsidRPr="00E157F7">
        <w:rPr>
          <w:bCs/>
          <w:sz w:val="24"/>
          <w:szCs w:val="24"/>
          <w:lang w:val="fr-BE"/>
        </w:rPr>
        <w:t xml:space="preserve">La présente demande de conciliation est à adresser en un seul exemplaire au greffe de la </w:t>
      </w:r>
      <w:r w:rsidR="00E157F7" w:rsidRPr="00E157F7">
        <w:rPr>
          <w:bCs/>
          <w:sz w:val="24"/>
          <w:szCs w:val="24"/>
          <w:lang w:val="fr-BE"/>
        </w:rPr>
        <w:t>Jeunesse</w:t>
      </w:r>
      <w:r w:rsidR="007A3352" w:rsidRPr="00E157F7">
        <w:rPr>
          <w:bCs/>
          <w:sz w:val="24"/>
          <w:szCs w:val="24"/>
          <w:lang w:val="fr-BE"/>
        </w:rPr>
        <w:t xml:space="preserve"> de Mons : rue de </w:t>
      </w:r>
      <w:proofErr w:type="spellStart"/>
      <w:r w:rsidR="007A3352" w:rsidRPr="00E157F7">
        <w:rPr>
          <w:bCs/>
          <w:sz w:val="24"/>
          <w:szCs w:val="24"/>
          <w:lang w:val="fr-BE"/>
        </w:rPr>
        <w:t>Nimy</w:t>
      </w:r>
      <w:proofErr w:type="spellEnd"/>
      <w:r w:rsidR="007A3352" w:rsidRPr="00E157F7">
        <w:rPr>
          <w:bCs/>
          <w:sz w:val="24"/>
          <w:szCs w:val="24"/>
          <w:lang w:val="fr-BE"/>
        </w:rPr>
        <w:t xml:space="preserve">, </w:t>
      </w:r>
      <w:r w:rsidR="00E157F7" w:rsidRPr="00E157F7">
        <w:rPr>
          <w:bCs/>
          <w:sz w:val="24"/>
          <w:szCs w:val="24"/>
          <w:lang w:val="fr-BE"/>
        </w:rPr>
        <w:t>28</w:t>
      </w:r>
      <w:r w:rsidR="007A3352" w:rsidRPr="00E157F7">
        <w:rPr>
          <w:bCs/>
          <w:sz w:val="24"/>
          <w:szCs w:val="24"/>
          <w:lang w:val="fr-BE"/>
        </w:rPr>
        <w:t xml:space="preserve"> à 7000 MONS</w:t>
      </w:r>
      <w:r w:rsidR="00E157F7" w:rsidRPr="00E157F7">
        <w:rPr>
          <w:bCs/>
          <w:sz w:val="24"/>
          <w:szCs w:val="24"/>
          <w:lang w:val="fr-BE"/>
        </w:rPr>
        <w:t xml:space="preserve"> ou</w:t>
      </w:r>
      <w:r w:rsidR="00E157F7" w:rsidRPr="00E157F7">
        <w:rPr>
          <w:b/>
          <w:sz w:val="24"/>
          <w:szCs w:val="24"/>
          <w:lang w:val="fr-BE"/>
        </w:rPr>
        <w:t xml:space="preserve"> </w:t>
      </w:r>
      <w:r w:rsidR="00E157F7">
        <w:rPr>
          <w:sz w:val="24"/>
          <w:lang w:val="fr-BE"/>
        </w:rPr>
        <w:t>via e-</w:t>
      </w:r>
      <w:proofErr w:type="spellStart"/>
      <w:r w:rsidR="00E157F7">
        <w:rPr>
          <w:sz w:val="24"/>
          <w:lang w:val="fr-BE"/>
        </w:rPr>
        <w:t>deposit</w:t>
      </w:r>
      <w:proofErr w:type="spellEnd"/>
      <w:r w:rsidR="00E157F7">
        <w:rPr>
          <w:sz w:val="24"/>
          <w:lang w:val="fr-BE"/>
        </w:rPr>
        <w:t xml:space="preserve"> sur le lien : </w:t>
      </w:r>
      <w:r w:rsidR="00E157F7" w:rsidRPr="00427301">
        <w:rPr>
          <w:b/>
          <w:bCs/>
          <w:sz w:val="24"/>
          <w:lang w:val="fr-BE"/>
        </w:rPr>
        <w:t>https://access.eservices.just.fgov.be/edeposit/fr/login</w:t>
      </w:r>
      <w:r w:rsidR="00E157F7">
        <w:rPr>
          <w:sz w:val="24"/>
          <w:lang w:val="fr-BE"/>
        </w:rPr>
        <w:t xml:space="preserve"> (en suivant les indications sur le tuto « comment déposer des pièces sur e-</w:t>
      </w:r>
      <w:proofErr w:type="spellStart"/>
      <w:r w:rsidR="00E157F7">
        <w:rPr>
          <w:sz w:val="24"/>
          <w:lang w:val="fr-BE"/>
        </w:rPr>
        <w:t>deposit</w:t>
      </w:r>
      <w:proofErr w:type="spellEnd"/>
      <w:r w:rsidR="00675ECC">
        <w:rPr>
          <w:sz w:val="24"/>
          <w:lang w:val="fr-BE"/>
        </w:rPr>
        <w:t> »</w:t>
      </w:r>
      <w:r w:rsidR="00E157F7">
        <w:rPr>
          <w:sz w:val="24"/>
          <w:lang w:val="fr-BE"/>
        </w:rPr>
        <w:t xml:space="preserve"> sur notre site internet).</w:t>
      </w:r>
    </w:p>
    <w:p w14:paraId="77FEB7D0" w14:textId="77777777" w:rsidR="00C33824" w:rsidRPr="00A33147" w:rsidRDefault="00C33824" w:rsidP="003753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sz w:val="24"/>
          <w:szCs w:val="24"/>
          <w:u w:val="single"/>
          <w:lang w:val="fr-BE"/>
        </w:rPr>
      </w:pPr>
    </w:p>
    <w:p w14:paraId="01DE9529" w14:textId="77777777" w:rsidR="00D2433C" w:rsidRPr="00DB50D9" w:rsidRDefault="00D2433C" w:rsidP="00375334">
      <w:pPr>
        <w:tabs>
          <w:tab w:val="left" w:pos="3686"/>
          <w:tab w:val="left" w:pos="7230"/>
        </w:tabs>
        <w:spacing w:after="0" w:line="240" w:lineRule="auto"/>
        <w:jc w:val="both"/>
        <w:rPr>
          <w:sz w:val="20"/>
          <w:szCs w:val="20"/>
          <w:lang w:val="fr-BE"/>
        </w:rPr>
      </w:pPr>
    </w:p>
    <w:sectPr w:rsidR="00D2433C" w:rsidRPr="00DB50D9" w:rsidSect="004E23CB">
      <w:footerReference w:type="default" r:id="rId9"/>
      <w:footerReference w:type="first" r:id="rId10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DD9F5" w14:textId="77777777" w:rsidR="001A09FD" w:rsidRDefault="001A09FD" w:rsidP="00E84DCB">
      <w:pPr>
        <w:spacing w:after="0" w:line="240" w:lineRule="auto"/>
      </w:pPr>
      <w:r>
        <w:separator/>
      </w:r>
    </w:p>
  </w:endnote>
  <w:endnote w:type="continuationSeparator" w:id="0">
    <w:p w14:paraId="766F4ABA" w14:textId="77777777" w:rsidR="001A09FD" w:rsidRDefault="001A09FD" w:rsidP="00E84D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bany AMT">
    <w:altName w:val="Arial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1252666"/>
      <w:docPartObj>
        <w:docPartGallery w:val="Page Numbers (Bottom of Page)"/>
        <w:docPartUnique/>
      </w:docPartObj>
    </w:sdtPr>
    <w:sdtEndPr/>
    <w:sdtContent>
      <w:p w14:paraId="63BDF1A1" w14:textId="77777777" w:rsidR="001A09FD" w:rsidRDefault="001A09F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AF8">
          <w:rPr>
            <w:noProof/>
          </w:rPr>
          <w:t>2</w:t>
        </w:r>
        <w:r>
          <w:fldChar w:fldCharType="end"/>
        </w:r>
      </w:p>
    </w:sdtContent>
  </w:sdt>
  <w:p w14:paraId="08EB993D" w14:textId="77777777" w:rsidR="001A09FD" w:rsidRDefault="001A09F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9488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EF2F00F" w14:textId="53FF38F1" w:rsidR="004E23CB" w:rsidRDefault="004E23CB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CAE45E" w14:textId="12EB7BA4" w:rsidR="001A09FD" w:rsidRDefault="001A09FD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FD44" w14:textId="77777777" w:rsidR="001A09FD" w:rsidRDefault="001A09FD" w:rsidP="00E84DCB">
      <w:pPr>
        <w:spacing w:after="0" w:line="240" w:lineRule="auto"/>
      </w:pPr>
      <w:r>
        <w:separator/>
      </w:r>
    </w:p>
  </w:footnote>
  <w:footnote w:type="continuationSeparator" w:id="0">
    <w:p w14:paraId="6E4E14C7" w14:textId="77777777" w:rsidR="001A09FD" w:rsidRDefault="001A09FD" w:rsidP="00E84D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8264AD8"/>
    <w:multiLevelType w:val="hybridMultilevel"/>
    <w:tmpl w:val="04405DFC"/>
    <w:lvl w:ilvl="0" w:tplc="D6E81FC6">
      <w:start w:val="1"/>
      <w:numFmt w:val="bullet"/>
      <w:lvlText w:val="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931017"/>
    <w:multiLevelType w:val="hybridMultilevel"/>
    <w:tmpl w:val="F54E6F0C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AC1C59"/>
    <w:multiLevelType w:val="hybridMultilevel"/>
    <w:tmpl w:val="370C1072"/>
    <w:lvl w:ilvl="0" w:tplc="9AE2671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32F7C"/>
    <w:multiLevelType w:val="hybridMultilevel"/>
    <w:tmpl w:val="7E2CEAFA"/>
    <w:lvl w:ilvl="0" w:tplc="77F206D6">
      <w:start w:val="7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706FCD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243A1"/>
    <w:multiLevelType w:val="hybridMultilevel"/>
    <w:tmpl w:val="B90EC32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85648"/>
    <w:multiLevelType w:val="hybridMultilevel"/>
    <w:tmpl w:val="94A86B6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B1245"/>
    <w:multiLevelType w:val="hybridMultilevel"/>
    <w:tmpl w:val="DF6E0A5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9A2FB6"/>
    <w:multiLevelType w:val="hybridMultilevel"/>
    <w:tmpl w:val="1E2860C6"/>
    <w:lvl w:ilvl="0" w:tplc="CD301E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0567"/>
    <w:multiLevelType w:val="hybridMultilevel"/>
    <w:tmpl w:val="F524E7E2"/>
    <w:lvl w:ilvl="0" w:tplc="BE78909A"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0F192A"/>
    <w:multiLevelType w:val="hybridMultilevel"/>
    <w:tmpl w:val="F05C779A"/>
    <w:lvl w:ilvl="0" w:tplc="CC1A95F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76FA1C">
      <w:start w:val="8"/>
      <w:numFmt w:val="bullet"/>
      <w:lvlText w:val="-"/>
      <w:lvlJc w:val="left"/>
      <w:pPr>
        <w:ind w:left="2160" w:hanging="360"/>
      </w:pPr>
      <w:rPr>
        <w:rFonts w:ascii="Calibri" w:eastAsia="Albany AMT" w:hAnsi="Calibri" w:cs="Calibri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F0731"/>
    <w:multiLevelType w:val="hybridMultilevel"/>
    <w:tmpl w:val="2776306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27756"/>
    <w:multiLevelType w:val="hybridMultilevel"/>
    <w:tmpl w:val="FE6AEE8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471CA5"/>
    <w:multiLevelType w:val="hybridMultilevel"/>
    <w:tmpl w:val="D3A642A2"/>
    <w:lvl w:ilvl="0" w:tplc="4628DCD0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D2FBA"/>
    <w:multiLevelType w:val="hybridMultilevel"/>
    <w:tmpl w:val="BEF091AC"/>
    <w:lvl w:ilvl="0" w:tplc="AFB89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1A1114"/>
    <w:multiLevelType w:val="hybridMultilevel"/>
    <w:tmpl w:val="6CB240B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C60CF"/>
    <w:multiLevelType w:val="hybridMultilevel"/>
    <w:tmpl w:val="E924BAFE"/>
    <w:lvl w:ilvl="0" w:tplc="567677C2">
      <w:start w:val="3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C3071"/>
    <w:multiLevelType w:val="hybridMultilevel"/>
    <w:tmpl w:val="C736F524"/>
    <w:lvl w:ilvl="0" w:tplc="74E87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A1642"/>
    <w:multiLevelType w:val="hybridMultilevel"/>
    <w:tmpl w:val="3508F4D6"/>
    <w:lvl w:ilvl="0" w:tplc="CB44A9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372C1A"/>
    <w:multiLevelType w:val="hybridMultilevel"/>
    <w:tmpl w:val="89B690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A17A7"/>
    <w:multiLevelType w:val="hybridMultilevel"/>
    <w:tmpl w:val="308CC88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D3846D7"/>
    <w:multiLevelType w:val="hybridMultilevel"/>
    <w:tmpl w:val="17706D9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CA0B11"/>
    <w:multiLevelType w:val="hybridMultilevel"/>
    <w:tmpl w:val="B14889A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F3047E"/>
    <w:multiLevelType w:val="hybridMultilevel"/>
    <w:tmpl w:val="2558EBB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04551"/>
    <w:multiLevelType w:val="hybridMultilevel"/>
    <w:tmpl w:val="48A2E9A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EE2B19"/>
    <w:multiLevelType w:val="hybridMultilevel"/>
    <w:tmpl w:val="DA4C304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C20FDA"/>
    <w:multiLevelType w:val="hybridMultilevel"/>
    <w:tmpl w:val="9342C03C"/>
    <w:lvl w:ilvl="0" w:tplc="7B76FA1C">
      <w:start w:val="8"/>
      <w:numFmt w:val="bullet"/>
      <w:lvlText w:val="-"/>
      <w:lvlJc w:val="left"/>
      <w:pPr>
        <w:ind w:left="720" w:hanging="360"/>
      </w:pPr>
      <w:rPr>
        <w:rFonts w:ascii="Calibri" w:eastAsia="Albany AMT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410048">
    <w:abstractNumId w:val="15"/>
  </w:num>
  <w:num w:numId="2" w16cid:durableId="922567240">
    <w:abstractNumId w:val="18"/>
  </w:num>
  <w:num w:numId="3" w16cid:durableId="70546210">
    <w:abstractNumId w:val="26"/>
  </w:num>
  <w:num w:numId="4" w16cid:durableId="105582299">
    <w:abstractNumId w:val="9"/>
  </w:num>
  <w:num w:numId="5" w16cid:durableId="1247495322">
    <w:abstractNumId w:val="24"/>
  </w:num>
  <w:num w:numId="6" w16cid:durableId="1134978903">
    <w:abstractNumId w:val="16"/>
  </w:num>
  <w:num w:numId="7" w16cid:durableId="1827746452">
    <w:abstractNumId w:val="19"/>
  </w:num>
  <w:num w:numId="8" w16cid:durableId="1040978369">
    <w:abstractNumId w:val="25"/>
  </w:num>
  <w:num w:numId="9" w16cid:durableId="1073701035">
    <w:abstractNumId w:val="20"/>
  </w:num>
  <w:num w:numId="10" w16cid:durableId="553784456">
    <w:abstractNumId w:val="12"/>
  </w:num>
  <w:num w:numId="11" w16cid:durableId="1559708737">
    <w:abstractNumId w:val="5"/>
  </w:num>
  <w:num w:numId="12" w16cid:durableId="1780099311">
    <w:abstractNumId w:val="7"/>
  </w:num>
  <w:num w:numId="13" w16cid:durableId="213855415">
    <w:abstractNumId w:val="6"/>
  </w:num>
  <w:num w:numId="14" w16cid:durableId="1054234688">
    <w:abstractNumId w:val="23"/>
  </w:num>
  <w:num w:numId="15" w16cid:durableId="1095902799">
    <w:abstractNumId w:val="8"/>
  </w:num>
  <w:num w:numId="16" w16cid:durableId="1232497614">
    <w:abstractNumId w:val="22"/>
  </w:num>
  <w:num w:numId="17" w16cid:durableId="1143153732">
    <w:abstractNumId w:val="3"/>
  </w:num>
  <w:num w:numId="18" w16cid:durableId="62532811">
    <w:abstractNumId w:val="1"/>
  </w:num>
  <w:num w:numId="19" w16cid:durableId="821967728">
    <w:abstractNumId w:val="13"/>
  </w:num>
  <w:num w:numId="20" w16cid:durableId="563028686">
    <w:abstractNumId w:val="21"/>
  </w:num>
  <w:num w:numId="21" w16cid:durableId="1355182189">
    <w:abstractNumId w:val="0"/>
  </w:num>
  <w:num w:numId="22" w16cid:durableId="546255942">
    <w:abstractNumId w:val="17"/>
  </w:num>
  <w:num w:numId="23" w16cid:durableId="1110780326">
    <w:abstractNumId w:val="27"/>
  </w:num>
  <w:num w:numId="24" w16cid:durableId="1345938389">
    <w:abstractNumId w:val="10"/>
  </w:num>
  <w:num w:numId="25" w16cid:durableId="736124166">
    <w:abstractNumId w:val="11"/>
  </w:num>
  <w:num w:numId="26" w16cid:durableId="1908495929">
    <w:abstractNumId w:val="14"/>
  </w:num>
  <w:num w:numId="27" w16cid:durableId="1473254978">
    <w:abstractNumId w:val="2"/>
  </w:num>
  <w:num w:numId="28" w16cid:durableId="4352902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DCB"/>
    <w:rsid w:val="00002DA1"/>
    <w:rsid w:val="00024BC2"/>
    <w:rsid w:val="00024EFB"/>
    <w:rsid w:val="0008779B"/>
    <w:rsid w:val="000A0359"/>
    <w:rsid w:val="00181E04"/>
    <w:rsid w:val="001946A1"/>
    <w:rsid w:val="001A09FD"/>
    <w:rsid w:val="001E64CC"/>
    <w:rsid w:val="001F0B07"/>
    <w:rsid w:val="00216453"/>
    <w:rsid w:val="00265BF4"/>
    <w:rsid w:val="003306DF"/>
    <w:rsid w:val="00375334"/>
    <w:rsid w:val="003B6C1E"/>
    <w:rsid w:val="004A010B"/>
    <w:rsid w:val="004D2561"/>
    <w:rsid w:val="004E23CB"/>
    <w:rsid w:val="00524CF5"/>
    <w:rsid w:val="00536FCA"/>
    <w:rsid w:val="00646BCA"/>
    <w:rsid w:val="00675ECC"/>
    <w:rsid w:val="00694330"/>
    <w:rsid w:val="006A2FD1"/>
    <w:rsid w:val="006B235E"/>
    <w:rsid w:val="006C23D3"/>
    <w:rsid w:val="00751471"/>
    <w:rsid w:val="0075755F"/>
    <w:rsid w:val="00763D4C"/>
    <w:rsid w:val="007A3352"/>
    <w:rsid w:val="007C2D9C"/>
    <w:rsid w:val="007D47A0"/>
    <w:rsid w:val="007E5264"/>
    <w:rsid w:val="007F065E"/>
    <w:rsid w:val="00806198"/>
    <w:rsid w:val="0088288A"/>
    <w:rsid w:val="00942AF8"/>
    <w:rsid w:val="00984335"/>
    <w:rsid w:val="009C13CB"/>
    <w:rsid w:val="00A33147"/>
    <w:rsid w:val="00A433A7"/>
    <w:rsid w:val="00A75D84"/>
    <w:rsid w:val="00AB00AA"/>
    <w:rsid w:val="00AE6E84"/>
    <w:rsid w:val="00AF6D2A"/>
    <w:rsid w:val="00B25456"/>
    <w:rsid w:val="00B34D7D"/>
    <w:rsid w:val="00BF7AB8"/>
    <w:rsid w:val="00C14183"/>
    <w:rsid w:val="00C33824"/>
    <w:rsid w:val="00C36CEE"/>
    <w:rsid w:val="00C663F7"/>
    <w:rsid w:val="00CA6428"/>
    <w:rsid w:val="00CC3B40"/>
    <w:rsid w:val="00CD39A6"/>
    <w:rsid w:val="00CF79E5"/>
    <w:rsid w:val="00D16D1E"/>
    <w:rsid w:val="00D2433C"/>
    <w:rsid w:val="00D42DA2"/>
    <w:rsid w:val="00DB50D9"/>
    <w:rsid w:val="00DE1D90"/>
    <w:rsid w:val="00E10FE2"/>
    <w:rsid w:val="00E157F7"/>
    <w:rsid w:val="00E84DCB"/>
    <w:rsid w:val="00E95E58"/>
    <w:rsid w:val="00F27421"/>
    <w:rsid w:val="00F50215"/>
    <w:rsid w:val="00FD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5886080"/>
  <w15:chartTrackingRefBased/>
  <w15:docId w15:val="{3C9900CA-56BD-4492-8223-0DA18A8DF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84DCB"/>
  </w:style>
  <w:style w:type="paragraph" w:styleId="Pieddepage">
    <w:name w:val="footer"/>
    <w:basedOn w:val="Normal"/>
    <w:link w:val="PieddepageCar"/>
    <w:uiPriority w:val="99"/>
    <w:unhideWhenUsed/>
    <w:rsid w:val="00E84D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84DCB"/>
  </w:style>
  <w:style w:type="paragraph" w:styleId="Paragraphedeliste">
    <w:name w:val="List Paragraph"/>
    <w:basedOn w:val="Normal"/>
    <w:uiPriority w:val="34"/>
    <w:qFormat/>
    <w:rsid w:val="00E84D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24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433C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A75D84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1A09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A09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A09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A09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A09FD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0A0359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C3382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">
    <w:name w:val="Texte Courant"/>
    <w:basedOn w:val="Normal"/>
    <w:rsid w:val="00AE6E84"/>
    <w:pPr>
      <w:widowControl w:val="0"/>
      <w:suppressAutoHyphens/>
      <w:spacing w:after="0" w:line="240" w:lineRule="auto"/>
    </w:pPr>
    <w:rPr>
      <w:rFonts w:ascii="Times" w:eastAsia="Albany AMT" w:hAnsi="Times" w:cs="Times New Roman"/>
      <w:color w:val="000000"/>
      <w:sz w:val="24"/>
      <w:szCs w:val="24"/>
      <w:lang w:val="fr-BE" w:eastAsia="fr-FR"/>
    </w:rPr>
  </w:style>
  <w:style w:type="table" w:customStyle="1" w:styleId="Grilledutableau1">
    <w:name w:val="Grille du tableau1"/>
    <w:basedOn w:val="TableauNormal"/>
    <w:next w:val="Grilledutableau"/>
    <w:uiPriority w:val="39"/>
    <w:rsid w:val="004A010B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7A83549DEB864B8376320AC2F7918E" ma:contentTypeVersion="4" ma:contentTypeDescription="Crée un document." ma:contentTypeScope="" ma:versionID="a8fad58470d79e5856c690606fb4b35b">
  <xsd:schema xmlns:xsd="http://www.w3.org/2001/XMLSchema" xmlns:xs="http://www.w3.org/2001/XMLSchema" xmlns:p="http://schemas.microsoft.com/office/2006/metadata/properties" xmlns:ns2="c9477584-5c7a-408c-9796-fa57d72ebf6b" targetNamespace="http://schemas.microsoft.com/office/2006/metadata/properties" ma:root="true" ma:fieldsID="82abc27c092fdb811a3766a98bf39d78" ns2:_="">
    <xsd:import namespace="c9477584-5c7a-408c-9796-fa57d72ebf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77584-5c7a-408c-9796-fa57d72e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B6A652-F41F-4237-968D-5809F07C71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0D78D5-DB89-4DF8-905F-0D4412CD7E39}"/>
</file>

<file path=customXml/itemProps3.xml><?xml version="1.0" encoding="utf-8"?>
<ds:datastoreItem xmlns:ds="http://schemas.openxmlformats.org/officeDocument/2006/customXml" ds:itemID="{176CBE3D-DCAF-4638-B117-B33053BC25FD}"/>
</file>

<file path=customXml/itemProps4.xml><?xml version="1.0" encoding="utf-8"?>
<ds:datastoreItem xmlns:ds="http://schemas.openxmlformats.org/officeDocument/2006/customXml" ds:itemID="{9B3CDE61-7BE2-42AC-9BC7-8C3B019A031A}"/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1862</Words>
  <Characters>10617</Characters>
  <Application>Microsoft Office Word</Application>
  <DocSecurity>0</DocSecurity>
  <Lines>88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FOD Justitie / SPF Justice</Company>
  <LinksUpToDate>false</LinksUpToDate>
  <CharactersWithSpaces>12455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Tscherwinka (FOD Justitie - SPF Justice)</dc:creator>
  <cp:keywords/>
  <dc:description/>
  <cp:lastModifiedBy>Tscherwinka Aude</cp:lastModifiedBy>
  <cp:revision>6</cp:revision>
  <cp:lastPrinted>2022-07-05T09:00:00Z</cp:lastPrinted>
  <dcterms:created xsi:type="dcterms:W3CDTF">2025-02-09T09:03:00Z</dcterms:created>
  <dcterms:modified xsi:type="dcterms:W3CDTF">2025-02-09T09:33:00Z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0x010100A37A83549DEB864B8376320AC2F7918E</vt:lpwstr>
  </property>
</Properties>
</file>